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43FF" w:rsidRPr="004E7199" w:rsidRDefault="008E5166">
      <w:pPr>
        <w:spacing w:after="0" w:line="408" w:lineRule="auto"/>
        <w:ind w:left="120"/>
        <w:jc w:val="center"/>
        <w:rPr>
          <w:lang w:val="ru-RU"/>
        </w:rPr>
      </w:pPr>
      <w:bookmarkStart w:id="0" w:name="block-3161404"/>
      <w:r w:rsidRPr="004E7199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8D43FF" w:rsidRPr="004E7199" w:rsidRDefault="008E5166">
      <w:pPr>
        <w:spacing w:after="0" w:line="408" w:lineRule="auto"/>
        <w:ind w:left="120"/>
        <w:jc w:val="center"/>
        <w:rPr>
          <w:lang w:val="ru-RU"/>
        </w:rPr>
      </w:pPr>
      <w:bookmarkStart w:id="1" w:name="fd1fc812-547d-4630-9f5e-e1606ffef873"/>
      <w:r w:rsidRPr="004E7199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4E719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8D43FF" w:rsidRPr="004E7199" w:rsidRDefault="008E5166">
      <w:pPr>
        <w:spacing w:after="0" w:line="408" w:lineRule="auto"/>
        <w:ind w:left="120"/>
        <w:jc w:val="center"/>
        <w:rPr>
          <w:lang w:val="ru-RU"/>
        </w:rPr>
      </w:pPr>
      <w:bookmarkStart w:id="2" w:name="c89a4936-5647-4dc6-8d90-3b268b68836d"/>
      <w:r w:rsidRPr="004E7199">
        <w:rPr>
          <w:rFonts w:ascii="Times New Roman" w:hAnsi="Times New Roman"/>
          <w:b/>
          <w:color w:val="000000"/>
          <w:sz w:val="28"/>
          <w:lang w:val="ru-RU"/>
        </w:rPr>
        <w:t>Муниципальное образование город Казань</w:t>
      </w:r>
      <w:bookmarkEnd w:id="2"/>
    </w:p>
    <w:p w:rsidR="008D43FF" w:rsidRPr="004E7199" w:rsidRDefault="008E5166">
      <w:pPr>
        <w:spacing w:after="0" w:line="408" w:lineRule="auto"/>
        <w:ind w:left="120"/>
        <w:jc w:val="center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МБОУ "Школа №91"</w:t>
      </w:r>
    </w:p>
    <w:p w:rsidR="008D43FF" w:rsidRPr="004E7199" w:rsidRDefault="008D43FF">
      <w:pPr>
        <w:spacing w:after="0"/>
        <w:ind w:left="120"/>
        <w:rPr>
          <w:lang w:val="ru-RU"/>
        </w:rPr>
      </w:pPr>
    </w:p>
    <w:p w:rsidR="008D43FF" w:rsidRPr="004E7199" w:rsidRDefault="008D43FF">
      <w:pPr>
        <w:spacing w:after="0"/>
        <w:ind w:left="120"/>
        <w:rPr>
          <w:lang w:val="ru-RU"/>
        </w:rPr>
      </w:pPr>
    </w:p>
    <w:p w:rsidR="008D43FF" w:rsidRPr="004E7199" w:rsidRDefault="008D43FF">
      <w:pPr>
        <w:spacing w:after="0"/>
        <w:ind w:left="120"/>
        <w:rPr>
          <w:lang w:val="ru-RU"/>
        </w:rPr>
      </w:pPr>
    </w:p>
    <w:p w:rsidR="008D43FF" w:rsidRPr="004E7199" w:rsidRDefault="008D43FF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8E5166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8E5166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 гуманитарного цикла</w:t>
            </w:r>
          </w:p>
          <w:p w:rsidR="004E6975" w:rsidRDefault="008E5166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8E5166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Авдеева Р.Р.</w:t>
            </w:r>
          </w:p>
          <w:p w:rsidR="004E6975" w:rsidRDefault="008E5166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N 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4E719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8E516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8E5166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8E5166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УВР</w:t>
            </w:r>
          </w:p>
          <w:p w:rsidR="004E6975" w:rsidRDefault="008E5166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8E5166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Панфилова О.А.</w:t>
            </w:r>
          </w:p>
          <w:p w:rsidR="004E6975" w:rsidRDefault="008E5166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N 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8E516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8E5166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8E5166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8E5166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8E5166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Гаффаров И.М.</w:t>
            </w:r>
          </w:p>
          <w:p w:rsidR="000E6D86" w:rsidRDefault="008E5166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N 89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8E516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8D43FF" w:rsidRDefault="008D43FF">
      <w:pPr>
        <w:spacing w:after="0"/>
        <w:ind w:left="120"/>
      </w:pPr>
    </w:p>
    <w:p w:rsidR="008D43FF" w:rsidRDefault="008D43FF">
      <w:pPr>
        <w:spacing w:after="0"/>
        <w:ind w:left="120"/>
      </w:pPr>
    </w:p>
    <w:p w:rsidR="008D43FF" w:rsidRDefault="008D43FF">
      <w:pPr>
        <w:spacing w:after="0"/>
        <w:ind w:left="120"/>
      </w:pPr>
    </w:p>
    <w:p w:rsidR="008D43FF" w:rsidRDefault="008D43FF">
      <w:pPr>
        <w:spacing w:after="0"/>
        <w:ind w:left="120"/>
      </w:pPr>
    </w:p>
    <w:p w:rsidR="008D43FF" w:rsidRDefault="008D43FF">
      <w:pPr>
        <w:spacing w:after="0"/>
        <w:ind w:left="120"/>
      </w:pPr>
    </w:p>
    <w:p w:rsidR="008D43FF" w:rsidRDefault="008E5166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8D43FF" w:rsidRDefault="008E5166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451130)</w:t>
      </w:r>
    </w:p>
    <w:p w:rsidR="008D43FF" w:rsidRDefault="008D43FF">
      <w:pPr>
        <w:spacing w:after="0"/>
        <w:ind w:left="120"/>
        <w:jc w:val="center"/>
      </w:pPr>
    </w:p>
    <w:p w:rsidR="008D43FF" w:rsidRPr="004E7199" w:rsidRDefault="008E5166">
      <w:pPr>
        <w:spacing w:after="0" w:line="408" w:lineRule="auto"/>
        <w:ind w:left="120"/>
        <w:jc w:val="center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учебного предмета «Обществознание» (углублённый уровень)</w:t>
      </w:r>
    </w:p>
    <w:p w:rsidR="008D43FF" w:rsidRPr="004E7199" w:rsidRDefault="008E5166">
      <w:pPr>
        <w:spacing w:after="0" w:line="408" w:lineRule="auto"/>
        <w:ind w:left="120"/>
        <w:jc w:val="center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для обучающихся 10 </w:t>
      </w:r>
      <w:r w:rsidR="004E7199">
        <w:rPr>
          <w:rFonts w:ascii="Calibri" w:hAnsi="Calibri"/>
          <w:color w:val="000000"/>
          <w:sz w:val="28"/>
          <w:lang w:val="ru-RU"/>
        </w:rPr>
        <w:t>класса</w:t>
      </w:r>
    </w:p>
    <w:p w:rsidR="008D43FF" w:rsidRPr="004E7199" w:rsidRDefault="008D43FF">
      <w:pPr>
        <w:spacing w:after="0"/>
        <w:ind w:left="120"/>
        <w:jc w:val="center"/>
        <w:rPr>
          <w:lang w:val="ru-RU"/>
        </w:rPr>
      </w:pPr>
    </w:p>
    <w:p w:rsidR="008D43FF" w:rsidRPr="004E7199" w:rsidRDefault="008D43FF">
      <w:pPr>
        <w:spacing w:after="0"/>
        <w:ind w:left="120"/>
        <w:jc w:val="center"/>
        <w:rPr>
          <w:lang w:val="ru-RU"/>
        </w:rPr>
      </w:pPr>
    </w:p>
    <w:p w:rsidR="008D43FF" w:rsidRPr="004E7199" w:rsidRDefault="008D43FF">
      <w:pPr>
        <w:spacing w:after="0"/>
        <w:ind w:left="120"/>
        <w:jc w:val="center"/>
        <w:rPr>
          <w:lang w:val="ru-RU"/>
        </w:rPr>
      </w:pPr>
    </w:p>
    <w:p w:rsidR="008D43FF" w:rsidRPr="004E7199" w:rsidRDefault="008D43FF">
      <w:pPr>
        <w:spacing w:after="0"/>
        <w:ind w:left="120"/>
        <w:jc w:val="center"/>
        <w:rPr>
          <w:lang w:val="ru-RU"/>
        </w:rPr>
      </w:pPr>
    </w:p>
    <w:p w:rsidR="008D43FF" w:rsidRPr="004E7199" w:rsidRDefault="008D43FF">
      <w:pPr>
        <w:spacing w:after="0"/>
        <w:ind w:left="120"/>
        <w:jc w:val="center"/>
        <w:rPr>
          <w:lang w:val="ru-RU"/>
        </w:rPr>
      </w:pPr>
    </w:p>
    <w:p w:rsidR="008D43FF" w:rsidRPr="004E7199" w:rsidRDefault="008D43FF">
      <w:pPr>
        <w:spacing w:after="0"/>
        <w:ind w:left="120"/>
        <w:jc w:val="center"/>
        <w:rPr>
          <w:lang w:val="ru-RU"/>
        </w:rPr>
      </w:pPr>
    </w:p>
    <w:p w:rsidR="008D43FF" w:rsidRPr="004E7199" w:rsidRDefault="008D43FF">
      <w:pPr>
        <w:spacing w:after="0"/>
        <w:ind w:left="120"/>
        <w:jc w:val="center"/>
        <w:rPr>
          <w:lang w:val="ru-RU"/>
        </w:rPr>
      </w:pPr>
    </w:p>
    <w:p w:rsidR="008D43FF" w:rsidRPr="004E7199" w:rsidRDefault="008D43FF">
      <w:pPr>
        <w:spacing w:after="0"/>
        <w:ind w:left="120"/>
        <w:jc w:val="center"/>
        <w:rPr>
          <w:lang w:val="ru-RU"/>
        </w:rPr>
      </w:pPr>
    </w:p>
    <w:p w:rsidR="008D43FF" w:rsidRPr="004E7199" w:rsidRDefault="008D43FF">
      <w:pPr>
        <w:spacing w:after="0"/>
        <w:ind w:left="120"/>
        <w:jc w:val="center"/>
        <w:rPr>
          <w:lang w:val="ru-RU"/>
        </w:rPr>
      </w:pPr>
    </w:p>
    <w:p w:rsidR="008D43FF" w:rsidRPr="004E7199" w:rsidRDefault="008D43FF">
      <w:pPr>
        <w:spacing w:after="0"/>
        <w:ind w:left="120"/>
        <w:jc w:val="center"/>
        <w:rPr>
          <w:lang w:val="ru-RU"/>
        </w:rPr>
      </w:pPr>
    </w:p>
    <w:p w:rsidR="008D43FF" w:rsidRPr="004E7199" w:rsidRDefault="008E5166">
      <w:pPr>
        <w:spacing w:after="0"/>
        <w:ind w:left="120"/>
        <w:jc w:val="center"/>
        <w:rPr>
          <w:lang w:val="ru-RU"/>
        </w:rPr>
      </w:pPr>
      <w:bookmarkStart w:id="3" w:name="83855128-b2e3-43b4-b7ed-dd91c2c6823e"/>
      <w:r w:rsidRPr="004E7199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3"/>
      <w:r w:rsidRPr="004E719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64e1bc01-0360-4a25-8179-1c5d9cd1749e"/>
      <w:r w:rsidRPr="004E7199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</w:p>
    <w:p w:rsidR="008D43FF" w:rsidRPr="004E7199" w:rsidRDefault="008D43FF">
      <w:pPr>
        <w:spacing w:after="0"/>
        <w:ind w:left="120"/>
        <w:rPr>
          <w:lang w:val="ru-RU"/>
        </w:rPr>
      </w:pPr>
    </w:p>
    <w:p w:rsidR="008D43FF" w:rsidRPr="004E7199" w:rsidRDefault="008E5166">
      <w:pPr>
        <w:spacing w:after="0" w:line="264" w:lineRule="auto"/>
        <w:ind w:left="120"/>
        <w:jc w:val="both"/>
        <w:rPr>
          <w:lang w:val="ru-RU"/>
        </w:rPr>
      </w:pPr>
      <w:bookmarkStart w:id="5" w:name="block-3161403"/>
      <w:bookmarkEnd w:id="0"/>
      <w:r w:rsidRPr="004E7199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8D43FF" w:rsidRPr="004E7199" w:rsidRDefault="008D43FF">
      <w:pPr>
        <w:spacing w:after="0" w:line="264" w:lineRule="auto"/>
        <w:ind w:left="120"/>
        <w:jc w:val="both"/>
        <w:rPr>
          <w:lang w:val="ru-RU"/>
        </w:rPr>
      </w:pP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Программа по обществознанию на уровне среднего общего образования разработана на основе требований к результатам освоения основной образовательной программы, представленных в ФГОС СОО, в соответствии с Концепцией преподавания учебного предмета «Обществозна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ние», а также с учётом федеральной рабочей программы воспитания. 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Обществознание выполняет ведущую роль в реализации функции интеграции молодёжи в современное общество, направляет и обеспечивает условия формирования российской гражданской идентичности, </w:t>
      </w:r>
      <w:r w:rsidRPr="004E7199">
        <w:rPr>
          <w:rFonts w:ascii="Times New Roman" w:hAnsi="Times New Roman"/>
          <w:color w:val="000000"/>
          <w:sz w:val="28"/>
          <w:lang w:val="ru-RU"/>
        </w:rPr>
        <w:t>освоения традиционных ценностей многонационального российского народа, социализации обучающихся, их готовности к саморазвитию и непрерывному образованию, труду и творческому самовыражению, правомерному поведению и взаимодействию с другими людьми в процессе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решения задач личной и социальной значимости.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Содержание учебного предмета ориентируется на систему теоретических знаний, традиционные ценности российского общества, представленные на базовом уровне, и обеспечивает преемственность по отношению к обществов</w:t>
      </w:r>
      <w:r w:rsidRPr="004E7199">
        <w:rPr>
          <w:rFonts w:ascii="Times New Roman" w:hAnsi="Times New Roman"/>
          <w:color w:val="000000"/>
          <w:sz w:val="28"/>
          <w:lang w:val="ru-RU"/>
        </w:rPr>
        <w:t>едческому курсу уровня основного общего образования путём углублённого изучения ряда социальных процессов и явлений. Наряду с этим вводится ряд новых, более сложных компонентов содержания, включающих знания, социальные навыки, нормы и принципы поведения лю</w:t>
      </w:r>
      <w:r w:rsidRPr="004E7199">
        <w:rPr>
          <w:rFonts w:ascii="Times New Roman" w:hAnsi="Times New Roman"/>
          <w:color w:val="000000"/>
          <w:sz w:val="28"/>
          <w:lang w:val="ru-RU"/>
        </w:rPr>
        <w:t>дей в обществе, правовые нормы, регулирующие отношения людей во всех областях жизни.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Сохранение интегративного характера предмета на углублённом уровне предполагает включение в его содержание тех компонентов, которые создают целостное и достаточно полное п</w:t>
      </w:r>
      <w:r w:rsidRPr="004E7199">
        <w:rPr>
          <w:rFonts w:ascii="Times New Roman" w:hAnsi="Times New Roman"/>
          <w:color w:val="000000"/>
          <w:sz w:val="28"/>
          <w:lang w:val="ru-RU"/>
        </w:rPr>
        <w:t>редставление обо всех основных сторонах развития общества, о деятельности человека как субъекта общественных отношений, а также о способах их регулирования. Каждый из содержательных компонентов, которые представлены и на базовом уровне, раскрывается в углу</w:t>
      </w:r>
      <w:r w:rsidRPr="004E7199">
        <w:rPr>
          <w:rFonts w:ascii="Times New Roman" w:hAnsi="Times New Roman"/>
          <w:color w:val="000000"/>
          <w:sz w:val="28"/>
          <w:lang w:val="ru-RU"/>
        </w:rPr>
        <w:t>блённом курсе в более широком многообразии связей и отношений. Кроме того, содержание предмета дополнено рядом вопросов, связанных с логикой и методологией познания социума различными социальными науками. Усилено внимание к характеристике основных социальн</w:t>
      </w:r>
      <w:r w:rsidRPr="004E7199">
        <w:rPr>
          <w:rFonts w:ascii="Times New Roman" w:hAnsi="Times New Roman"/>
          <w:color w:val="000000"/>
          <w:sz w:val="28"/>
          <w:lang w:val="ru-RU"/>
        </w:rPr>
        <w:t>ых институтов. В основу отбора и построения учебного содержания положен принцип многодисциплинарности обществоведческого знания. Разделы курса отражают основы различных социальных наук.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Углубление теоретических представлений сопровождается созданием услови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й для развития способности самостоятельного получения знаний на основе освоения различных видов (способов) познания, их применения при </w:t>
      </w:r>
      <w:r w:rsidRPr="004E7199">
        <w:rPr>
          <w:rFonts w:ascii="Times New Roman" w:hAnsi="Times New Roman"/>
          <w:color w:val="000000"/>
          <w:sz w:val="28"/>
          <w:lang w:val="ru-RU"/>
        </w:rPr>
        <w:lastRenderedPageBreak/>
        <w:t>работе как с адаптированными, так и неадаптированными источниками информации в условиях возрастания роли массовых коммуни</w:t>
      </w:r>
      <w:r w:rsidRPr="004E7199">
        <w:rPr>
          <w:rFonts w:ascii="Times New Roman" w:hAnsi="Times New Roman"/>
          <w:color w:val="000000"/>
          <w:sz w:val="28"/>
          <w:lang w:val="ru-RU"/>
        </w:rPr>
        <w:t>каций.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Содержание учебного предмета ориентировано на познавательную деятельность, опирающуюся как на традиционные формы коммуникации, так и на цифровую среду, интерактивные образовательные технологии, визуализированные данные, схемы, моделирование жизненны</w:t>
      </w:r>
      <w:r w:rsidRPr="004E7199">
        <w:rPr>
          <w:rFonts w:ascii="Times New Roman" w:hAnsi="Times New Roman"/>
          <w:color w:val="000000"/>
          <w:sz w:val="28"/>
          <w:lang w:val="ru-RU"/>
        </w:rPr>
        <w:t>х ситуаций.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Изучение обществознания на углублённом уровне предполагает получение обучающимися широкого (развёрнутого) опыта учебноисследовательской деятельности, характерной для высшего образования.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С учётом особенностей социального взросления обучающихся,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их личного социального опыта и осваиваемых ими социальных практик, изменения их интересов и социальных запросов содержание учебного предмета на углублённом уровне обеспечивает обучающимся активность, позволяющую участвовать в общественно значимых, в том ч</w:t>
      </w:r>
      <w:r w:rsidRPr="004E7199">
        <w:rPr>
          <w:rFonts w:ascii="Times New Roman" w:hAnsi="Times New Roman"/>
          <w:color w:val="000000"/>
          <w:sz w:val="28"/>
          <w:lang w:val="ru-RU"/>
        </w:rPr>
        <w:t>исле волонтёрских, проектах, расширяющих возможности профессионального выбора и поступления в образовательные организации, реализующие программы высшего образования.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Целями изучения учебного предмета «Обществознание» углублённого уровня являются: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воспитани</w:t>
      </w:r>
      <w:r w:rsidRPr="004E7199">
        <w:rPr>
          <w:rFonts w:ascii="Times New Roman" w:hAnsi="Times New Roman"/>
          <w:color w:val="000000"/>
          <w:sz w:val="28"/>
          <w:lang w:val="ru-RU"/>
        </w:rPr>
        <w:t>е общероссийской идентичности, гражданской ответственности, патриотизма, правовой культуры и правосознания, уважения к социальным нормам и моральным ценностям, приверженности правовым принципам, закреплённым в Конституции Российской Федерации и законодател</w:t>
      </w:r>
      <w:r w:rsidRPr="004E7199">
        <w:rPr>
          <w:rFonts w:ascii="Times New Roman" w:hAnsi="Times New Roman"/>
          <w:color w:val="000000"/>
          <w:sz w:val="28"/>
          <w:lang w:val="ru-RU"/>
        </w:rPr>
        <w:t>ьстве Российской Федерации;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развитие духовнонравственных позиций и приоритетов личности в период ранней юности, правового сознания, политической культуры, экономического образа мышления, функциональной грамотности, способности к предстоящему самоопределени</w:t>
      </w:r>
      <w:r w:rsidRPr="004E7199">
        <w:rPr>
          <w:rFonts w:ascii="Times New Roman" w:hAnsi="Times New Roman"/>
          <w:color w:val="000000"/>
          <w:sz w:val="28"/>
          <w:lang w:val="ru-RU"/>
        </w:rPr>
        <w:t>ю в различных областях жизни: семейной, трудовой, профессиональной;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освоение системы знаний, опирающейся на системное изучение основ базовых для предмета социальных наук, изучающих особенности и противоречия современного общества, его социокультурное много</w:t>
      </w:r>
      <w:r w:rsidRPr="004E7199">
        <w:rPr>
          <w:rFonts w:ascii="Times New Roman" w:hAnsi="Times New Roman"/>
          <w:color w:val="000000"/>
          <w:sz w:val="28"/>
          <w:lang w:val="ru-RU"/>
        </w:rPr>
        <w:t>образие, единство социальных сфер и институтов, человека как субъекта социальных отношений, многообразие видов деятельности людей и регулирование общественных отношений;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развитие комплекса умений, направленных на синтезирование информации из разных источни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ков (в том числе неадаптированных, </w:t>
      </w:r>
      <w:r w:rsidRPr="004E7199">
        <w:rPr>
          <w:rFonts w:ascii="Times New Roman" w:hAnsi="Times New Roman"/>
          <w:color w:val="000000"/>
          <w:sz w:val="28"/>
          <w:lang w:val="ru-RU"/>
        </w:rPr>
        <w:lastRenderedPageBreak/>
        <w:t>цифровых и традиционных) для решения образовательных задач и взаимодействия с социальной средой, выполнения типичных социальных ролей, выбора стратегий поведения в конкретных ситуациях осуществления коммуникации, достижен</w:t>
      </w:r>
      <w:r w:rsidRPr="004E7199">
        <w:rPr>
          <w:rFonts w:ascii="Times New Roman" w:hAnsi="Times New Roman"/>
          <w:color w:val="000000"/>
          <w:sz w:val="28"/>
          <w:lang w:val="ru-RU"/>
        </w:rPr>
        <w:t>ия личных финансовых целей, взаимодействия с государственными органами, финансовыми организациями;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овладение навыками познавательной рефлексии как осознания совершаемых действий и мыслительных процессов, их результатов, границ своего знания и незнания, нов</w:t>
      </w:r>
      <w:r w:rsidRPr="004E7199">
        <w:rPr>
          <w:rFonts w:ascii="Times New Roman" w:hAnsi="Times New Roman"/>
          <w:color w:val="000000"/>
          <w:sz w:val="28"/>
          <w:lang w:val="ru-RU"/>
        </w:rPr>
        <w:t>ых познавательных задач и средств их достижения с опорой на инструменты (способы) социального познания, ценностные ориентиры, элементы научной методологии;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обогащение опыта применения полученных знаний и умений в различных областях общественной жизни и в с</w:t>
      </w:r>
      <w:r w:rsidRPr="004E7199">
        <w:rPr>
          <w:rFonts w:ascii="Times New Roman" w:hAnsi="Times New Roman"/>
          <w:color w:val="000000"/>
          <w:sz w:val="28"/>
          <w:lang w:val="ru-RU"/>
        </w:rPr>
        <w:t>ферах межличностных отношений, создание условий для освоения способов успешного взаимодействия с политическими, правовыми, финансово-экономическими и другими социальными институтами и решения значимых для личности задач, реализации личностного потенциала;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расширение палитры способов познавательной, коммуникативной, практической деятельности, необходимых для участия в жизни общества, профессионального выбора, поступления в образовательные организации, реализующие программы высшего образования, в том числе по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направлениям социальногуманитарной подготовки.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bookmarkStart w:id="6" w:name="aae73cf6-9a33-481a-a72b-2a67fc11b813"/>
      <w:r w:rsidRPr="004E7199">
        <w:rPr>
          <w:rFonts w:ascii="Times New Roman" w:hAnsi="Times New Roman"/>
          <w:color w:val="000000"/>
          <w:sz w:val="28"/>
          <w:lang w:val="ru-RU"/>
        </w:rPr>
        <w:t>На изучение обществознания на углубленном уровне отводится 272 часа: в 10 классе – 136 часов (4 часа в неделю), в 11 классе – 136 часов (4 часа в неделю).</w:t>
      </w:r>
      <w:bookmarkEnd w:id="6"/>
    </w:p>
    <w:p w:rsidR="008D43FF" w:rsidRPr="004E7199" w:rsidRDefault="008D43FF">
      <w:pPr>
        <w:rPr>
          <w:lang w:val="ru-RU"/>
        </w:rPr>
        <w:sectPr w:rsidR="008D43FF" w:rsidRPr="004E7199">
          <w:pgSz w:w="11906" w:h="16383"/>
          <w:pgMar w:top="1134" w:right="850" w:bottom="1134" w:left="1701" w:header="720" w:footer="720" w:gutter="0"/>
          <w:cols w:space="720"/>
        </w:sectPr>
      </w:pPr>
    </w:p>
    <w:p w:rsidR="008D43FF" w:rsidRPr="004E7199" w:rsidRDefault="008E5166">
      <w:pPr>
        <w:spacing w:after="0" w:line="264" w:lineRule="auto"/>
        <w:ind w:left="120"/>
        <w:jc w:val="both"/>
        <w:rPr>
          <w:lang w:val="ru-RU"/>
        </w:rPr>
      </w:pPr>
      <w:bookmarkStart w:id="7" w:name="block-3161405"/>
      <w:bookmarkEnd w:id="5"/>
      <w:r w:rsidRPr="004E7199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8D43FF" w:rsidRPr="004E7199" w:rsidRDefault="008D43FF">
      <w:pPr>
        <w:spacing w:after="0" w:line="264" w:lineRule="auto"/>
        <w:ind w:left="120"/>
        <w:jc w:val="both"/>
        <w:rPr>
          <w:lang w:val="ru-RU"/>
        </w:rPr>
      </w:pPr>
    </w:p>
    <w:p w:rsidR="008D43FF" w:rsidRPr="004E7199" w:rsidRDefault="008E5166">
      <w:pPr>
        <w:spacing w:after="0" w:line="264" w:lineRule="auto"/>
        <w:ind w:left="120"/>
        <w:jc w:val="both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8D43FF" w:rsidRPr="004E7199" w:rsidRDefault="008D43FF">
      <w:pPr>
        <w:spacing w:after="0" w:line="264" w:lineRule="auto"/>
        <w:ind w:left="120"/>
        <w:jc w:val="both"/>
        <w:rPr>
          <w:lang w:val="ru-RU"/>
        </w:rPr>
      </w:pP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Социальные науки</w:t>
      </w:r>
      <w:r w:rsidRPr="004E7199">
        <w:rPr>
          <w:rFonts w:ascii="Times New Roman" w:hAnsi="Times New Roman"/>
          <w:b/>
          <w:color w:val="000000"/>
          <w:sz w:val="28"/>
          <w:lang w:val="ru-RU"/>
        </w:rPr>
        <w:t xml:space="preserve"> и их особенности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Общество как предмет изучения. Различные подходы к изучению общества. Особенности социального познания. Научное и ненаучное социальное познание.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Социальные науки в системе научного знания. Место философии в системе обществознания. Философ</w:t>
      </w:r>
      <w:r w:rsidRPr="004E7199">
        <w:rPr>
          <w:rFonts w:ascii="Times New Roman" w:hAnsi="Times New Roman"/>
          <w:color w:val="000000"/>
          <w:sz w:val="28"/>
          <w:lang w:val="ru-RU"/>
        </w:rPr>
        <w:t>ия и наука.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Методы изучения социальных явлений. Сходство и различие естествознания и обществознания. Особенности наук, изучающих общество и человека.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Социальные науки и профессиональное самоопределение молодёжи. 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Введение в философию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Социальная философия, </w:t>
      </w:r>
      <w:r w:rsidRPr="004E7199">
        <w:rPr>
          <w:rFonts w:ascii="Times New Roman" w:hAnsi="Times New Roman"/>
          <w:color w:val="000000"/>
          <w:sz w:val="28"/>
          <w:lang w:val="ru-RU"/>
        </w:rPr>
        <w:t>её место в системе наук об обществе. Философское осмысление общества как целостной развивающейся системы. Взаимосвязь природы и общества. Понятие «социальный институт». Основные институты общества, их функции и роль в развитии общества.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Типология обществ. </w:t>
      </w:r>
      <w:r w:rsidRPr="004E7199">
        <w:rPr>
          <w:rFonts w:ascii="Times New Roman" w:hAnsi="Times New Roman"/>
          <w:color w:val="000000"/>
          <w:sz w:val="28"/>
          <w:lang w:val="ru-RU"/>
        </w:rPr>
        <w:t>Современное общество: ведущие тенденции, особенности развития. Динамика и многообразие процессов развития общества. Типы социальной динамики. Эволюция и революция как формы социального изменения. Влияние массовых коммуникаций на развитие общества и человек</w:t>
      </w:r>
      <w:r w:rsidRPr="004E7199">
        <w:rPr>
          <w:rFonts w:ascii="Times New Roman" w:hAnsi="Times New Roman"/>
          <w:color w:val="000000"/>
          <w:sz w:val="28"/>
          <w:lang w:val="ru-RU"/>
        </w:rPr>
        <w:t>а.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Понятие общественного прогресса, критерии общественного прогресса. Противоречия общественного прогресса. Процессы глобализации. Противоречивость глобализации и её последствий. Глобальные проблемы современности. Общество и человек перед лицом угроз и выз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овов </w:t>
      </w:r>
      <w:r>
        <w:rPr>
          <w:rFonts w:ascii="Times New Roman" w:hAnsi="Times New Roman"/>
          <w:color w:val="000000"/>
          <w:sz w:val="28"/>
        </w:rPr>
        <w:t>XXI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Философская антропология о становлении человека и зарождении общества. Человечество как результат биологической и социокультурной эволюции. Сущность человека как философская проблема. Духовное и материальное в человеке. Способность к познанию и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деятельности – фундаментальные особенности человека.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Сознание. Взаимосвязь сознания и тела. Самосознание и его роль в развитии личности. Рефлексия. Общественное и индивидуальное сознание. Теоретическое и обыденное сознание. Формы общественного сознания: р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елигиозное, нравственное, политическое и другие. Способы манипуляции общественным мнением. Установки и стереотипы массового сознания. Воздействие средств массовой информации на массовое и индивидуальное </w:t>
      </w:r>
      <w:r w:rsidRPr="004E7199">
        <w:rPr>
          <w:rFonts w:ascii="Times New Roman" w:hAnsi="Times New Roman"/>
          <w:color w:val="000000"/>
          <w:sz w:val="28"/>
          <w:lang w:val="ru-RU"/>
        </w:rPr>
        <w:lastRenderedPageBreak/>
        <w:t>сознание в условиях цифровой среды. Использование дос</w:t>
      </w:r>
      <w:r w:rsidRPr="004E7199">
        <w:rPr>
          <w:rFonts w:ascii="Times New Roman" w:hAnsi="Times New Roman"/>
          <w:color w:val="000000"/>
          <w:sz w:val="28"/>
          <w:lang w:val="ru-RU"/>
        </w:rPr>
        <w:t>товерной и недостоверной информации.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Философия о деятельности как способе существования людей, самореализации личности. Мотивация деятельности. Потребности и интересы. Многообразие видов деятельности. Свобода и необходимость в деятельности.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Гносеология в с</w:t>
      </w:r>
      <w:r w:rsidRPr="004E7199">
        <w:rPr>
          <w:rFonts w:ascii="Times New Roman" w:hAnsi="Times New Roman"/>
          <w:color w:val="000000"/>
          <w:sz w:val="28"/>
          <w:lang w:val="ru-RU"/>
        </w:rPr>
        <w:t>труктуре философского знания. Проблема познаваемости мира. Познание как деятельность. Знание, его виды. Истина и её критерии. Абсолютная истина. Относительность истины. Истина и заблуждение. Формы чувственного познания, его специфика и роль. Формы рационал</w:t>
      </w:r>
      <w:r w:rsidRPr="004E7199">
        <w:rPr>
          <w:rFonts w:ascii="Times New Roman" w:hAnsi="Times New Roman"/>
          <w:color w:val="000000"/>
          <w:sz w:val="28"/>
          <w:lang w:val="ru-RU"/>
        </w:rPr>
        <w:t>ьного познания. Мышление и язык. Смысл и значение языковых выражений. Рассуждения и умозаключения. Дедукция и индукция. Доказательство, наблюдение, эксперимент, практика. Объяснение и понимание. Виды объяснений. Распространённые ошибки в рассуждениях. Пара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доксы, спор, дискуссия, полемика. Основания, допустимые приёмы рационального спора. Научное знание, его характерные признаки: системность, объективность, доказательность, проверяемость. Эмпирический и теоретический уровни научного знания. Способы и методы </w:t>
      </w:r>
      <w:r w:rsidRPr="004E7199">
        <w:rPr>
          <w:rFonts w:ascii="Times New Roman" w:hAnsi="Times New Roman"/>
          <w:color w:val="000000"/>
          <w:sz w:val="28"/>
          <w:lang w:val="ru-RU"/>
        </w:rPr>
        <w:t>научного познания. Дифференциация и интеграция научного знания. Междисциплинарные научные исследования.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Духовная жизнь человека и общества. Человек как духовное существо. Человек как творец и творение культуры. Мировоззрение: картина мира, идеалы, ценности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и цели. Понятие культуры. Институты культуры. Диалог культур. Богатство культурного наследия России. Вклад российской культуры в мировую культуру. Массовая и элитарная культура. Народная культура. Творческая элита. Религия, её культурологическое понимание</w:t>
      </w:r>
      <w:r w:rsidRPr="004E7199">
        <w:rPr>
          <w:rFonts w:ascii="Times New Roman" w:hAnsi="Times New Roman"/>
          <w:color w:val="000000"/>
          <w:sz w:val="28"/>
          <w:lang w:val="ru-RU"/>
        </w:rPr>
        <w:t>. Влияние религии на развитие культуры.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Искусство, его виды и формы. Социальные функции искусства. Современное искусство. Художественная культура.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Наука как область духовной культуры. Роль науки в современном обществе. Социальные последствия научных открыт</w:t>
      </w:r>
      <w:r w:rsidRPr="004E7199">
        <w:rPr>
          <w:rFonts w:ascii="Times New Roman" w:hAnsi="Times New Roman"/>
          <w:color w:val="000000"/>
          <w:sz w:val="28"/>
          <w:lang w:val="ru-RU"/>
        </w:rPr>
        <w:t>ий и ответственность учёного. Авторитет науки. Достижения российской науки на современном этапе.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Образование как институт сохранения и передачи культурного наследия.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Этика, мораль, нравственность. Основные категории этики. Свобода воли и нравственная оценк</w:t>
      </w:r>
      <w:r w:rsidRPr="004E7199">
        <w:rPr>
          <w:rFonts w:ascii="Times New Roman" w:hAnsi="Times New Roman"/>
          <w:color w:val="000000"/>
          <w:sz w:val="28"/>
          <w:lang w:val="ru-RU"/>
        </w:rPr>
        <w:t>а. Нравственность как область индивидуально ответственного поведения.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lastRenderedPageBreak/>
        <w:t>Этические нормы как регулятор деятельности социальных институтов и нравственного поведения людей.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по направлениям, связанным с философией.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Введе</w:t>
      </w:r>
      <w:r w:rsidRPr="004E7199">
        <w:rPr>
          <w:rFonts w:ascii="Times New Roman" w:hAnsi="Times New Roman"/>
          <w:b/>
          <w:color w:val="000000"/>
          <w:sz w:val="28"/>
          <w:lang w:val="ru-RU"/>
        </w:rPr>
        <w:t>ние в социальную психологию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Социальная психология в системе социальногуманитарного знания. Этапы и основные направления развития социальной психологии. Междисциплинарный характер социальной психологии.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Теории социальных отношений. Основные типы социальных </w:t>
      </w:r>
      <w:r w:rsidRPr="004E7199">
        <w:rPr>
          <w:rFonts w:ascii="Times New Roman" w:hAnsi="Times New Roman"/>
          <w:color w:val="000000"/>
          <w:sz w:val="28"/>
          <w:lang w:val="ru-RU"/>
        </w:rPr>
        <w:t>отношений.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Личность как объект исследования социальной психологии. Социальная установка. Личность в группе. Понятие «Я-концепция». Самопознание и самооценка. Самоконтроль. Социальная идентичность. Ролевое поведение. Межличностное взаимодействие как объект </w:t>
      </w:r>
      <w:r w:rsidRPr="004E7199">
        <w:rPr>
          <w:rFonts w:ascii="Times New Roman" w:hAnsi="Times New Roman"/>
          <w:color w:val="000000"/>
          <w:sz w:val="28"/>
          <w:lang w:val="ru-RU"/>
        </w:rPr>
        <w:t>социальной психологии.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Группа как объект исследования социальной психологии. Классификация групп в социальной психологии. Большие социальные группы. Стихийные группы и массовые движения. Способы психологического воздействия в больших социальных группах. Фе</w:t>
      </w:r>
      <w:r w:rsidRPr="004E7199">
        <w:rPr>
          <w:rFonts w:ascii="Times New Roman" w:hAnsi="Times New Roman"/>
          <w:color w:val="000000"/>
          <w:sz w:val="28"/>
          <w:lang w:val="ru-RU"/>
        </w:rPr>
        <w:t>номен психологии масс, «эффект толпы».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Малые группы. Динамические процессы в малой группе. 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Условные группы. Референтная группа. Интеграция в группах разного уровня развития.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Влияние группы на индивидуальное поведение. Групповая сплочённость. Конформизм и 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нонконформизм. Причины конформного поведения. Психологическое манипулирование и способы противодействия ему. Межличностные отношения в группах. Межличностная совместимость. Дружеские отношения. Групповая дифференциация. Психологические проблемы лидерства. </w:t>
      </w:r>
      <w:r w:rsidRPr="004E7199">
        <w:rPr>
          <w:rFonts w:ascii="Times New Roman" w:hAnsi="Times New Roman"/>
          <w:color w:val="000000"/>
          <w:sz w:val="28"/>
          <w:lang w:val="ru-RU"/>
        </w:rPr>
        <w:t>Формы и стиль лидерства. Взаимоотношения в ученических группах.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Антисоциальные группы. Опасность криминальных групп. Агрессивное поведение.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Общение как объект социальнопсихологических исследований. Функции общения. Общение как обмен информацией. Общение ка</w:t>
      </w:r>
      <w:r w:rsidRPr="004E7199">
        <w:rPr>
          <w:rFonts w:ascii="Times New Roman" w:hAnsi="Times New Roman"/>
          <w:color w:val="000000"/>
          <w:sz w:val="28"/>
          <w:lang w:val="ru-RU"/>
        </w:rPr>
        <w:t>к взаимодействие. Особенности общения в информационном обществе. Институты коммуникации. Роль социальных сетей в общении. Риски социальных сетей и сетевого общения. Информационная безопасность.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Теории конфликта. Межличностные конфликты и способы их разреше</w:t>
      </w:r>
      <w:r w:rsidRPr="004E7199">
        <w:rPr>
          <w:rFonts w:ascii="Times New Roman" w:hAnsi="Times New Roman"/>
          <w:color w:val="000000"/>
          <w:sz w:val="28"/>
          <w:lang w:val="ru-RU"/>
        </w:rPr>
        <w:t>ния.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профессиональной деятельности социального психолога. Психологическое образование.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Введение в экономическую науку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Экономика как наука, этапы и основные направления её развития. Микроэкономика, макроэкономика, мировая экономика. Место </w:t>
      </w:r>
      <w:r w:rsidRPr="004E7199">
        <w:rPr>
          <w:rFonts w:ascii="Times New Roman" w:hAnsi="Times New Roman"/>
          <w:color w:val="000000"/>
          <w:sz w:val="28"/>
          <w:lang w:val="ru-RU"/>
        </w:rPr>
        <w:t>экономической науки среди наук об обществе. Предмет и методы экономической науки. Ограниченность ресурсов. Экономический выбор. Экономическая эффективность.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Экономические институты и их роль в развитии общества. Собственность. Экономическое содержание собс</w:t>
      </w:r>
      <w:r w:rsidRPr="004E7199">
        <w:rPr>
          <w:rFonts w:ascii="Times New Roman" w:hAnsi="Times New Roman"/>
          <w:color w:val="000000"/>
          <w:sz w:val="28"/>
          <w:lang w:val="ru-RU"/>
        </w:rPr>
        <w:t>твенности. Главные вопросы экономики. Производство. Факторы производства и факторные доходы. Кривая производственных возможностей. Типы экономических систем.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Экономическая деятельность и её субъекты. Домашние хозяйства, предприятия, государство. Потреблени</w:t>
      </w:r>
      <w:r w:rsidRPr="004E7199">
        <w:rPr>
          <w:rFonts w:ascii="Times New Roman" w:hAnsi="Times New Roman"/>
          <w:color w:val="000000"/>
          <w:sz w:val="28"/>
          <w:lang w:val="ru-RU"/>
        </w:rPr>
        <w:t>е, сбережения, инвестиции. Экономические отношения и экономические интересы. Рациональное поведение людей в экономике. Экономическая свобода и социальная ответственность субъектов экономики.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Институт рынка. Рыночные механизмы: цена и конкуренция. Рыночное </w:t>
      </w:r>
      <w:r w:rsidRPr="004E7199">
        <w:rPr>
          <w:rFonts w:ascii="Times New Roman" w:hAnsi="Times New Roman"/>
          <w:color w:val="000000"/>
          <w:sz w:val="28"/>
          <w:lang w:val="ru-RU"/>
        </w:rPr>
        <w:t>ценообразование. Рыночный спрос, величина и факторы спроса. Рыночное предложение, величина и факторы предложения. Закон спроса. Закон предложения. Эластичность спроса и эластичность предложения. Нормальные блага, товары первой необходимости и товары роскош</w:t>
      </w:r>
      <w:r w:rsidRPr="004E7199">
        <w:rPr>
          <w:rFonts w:ascii="Times New Roman" w:hAnsi="Times New Roman"/>
          <w:color w:val="000000"/>
          <w:sz w:val="28"/>
          <w:lang w:val="ru-RU"/>
        </w:rPr>
        <w:t>и. Товары Гиффена и эффект Веблена. Рыночное равновесие, равновесная цена.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Конкуренция как основа функционирования рынка. Типы рыночных структур. Совершенная и несовершенная конкуренция. Монополистическая конкуренция. Олигополия. Монополия, виды монополий.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Монопсония. Государственная политика Российской Федерации по поддержке и защите конкуренции. Методы антимонопольного регулирования экономики.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Рынок ресурсов. Рынок земли. Природные ресурсы и экономическая рента. Рынок капитала. Спрос и предложение на инве</w:t>
      </w:r>
      <w:r w:rsidRPr="004E7199">
        <w:rPr>
          <w:rFonts w:ascii="Times New Roman" w:hAnsi="Times New Roman"/>
          <w:color w:val="000000"/>
          <w:sz w:val="28"/>
          <w:lang w:val="ru-RU"/>
        </w:rPr>
        <w:t>стиционные ресурсы. Дисконтирование. Определение рыночно справедливой цены актива. Рынок труда. Занятость и безработица. Государственная политика регулирования рынка труда в Российской Федерации. Минимальная оплата труда. Роль профсоюзов. Потребности совре</w:t>
      </w:r>
      <w:r w:rsidRPr="004E7199">
        <w:rPr>
          <w:rFonts w:ascii="Times New Roman" w:hAnsi="Times New Roman"/>
          <w:color w:val="000000"/>
          <w:sz w:val="28"/>
          <w:lang w:val="ru-RU"/>
        </w:rPr>
        <w:t>менного рынка труда в Российской Федерации.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Информация как ресурс экономики. Асимметрия информации. Способы решения проблемы асимметрии информации. Государственная политика цифровизации экономики в Российской Федерации.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lastRenderedPageBreak/>
        <w:t>Институт предпринимательства и его р</w:t>
      </w:r>
      <w:r w:rsidRPr="004E7199">
        <w:rPr>
          <w:rFonts w:ascii="Times New Roman" w:hAnsi="Times New Roman"/>
          <w:color w:val="000000"/>
          <w:sz w:val="28"/>
          <w:lang w:val="ru-RU"/>
        </w:rPr>
        <w:t>оль в экономике. Виды и мотивы предпринимательской деятельности. Организационноправовые формы предприятий. Малый бизнес. Франчайзинг. Этика предпринимательства. Развитие и поддержка малого и среднего предпринимательства в Российской Федерации.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Экономически</w:t>
      </w:r>
      <w:r w:rsidRPr="004E7199">
        <w:rPr>
          <w:rFonts w:ascii="Times New Roman" w:hAnsi="Times New Roman"/>
          <w:color w:val="000000"/>
          <w:sz w:val="28"/>
          <w:lang w:val="ru-RU"/>
        </w:rPr>
        <w:t>е цели фирмы. Показатели деятельности фирмы. Выручка и прибыль. Издержки и их виды (необратимые издержки, постоянные и переменные издержки, средние и предельные издержки). Предельные издержки и предельная выручка фирмы. Эффект масштаба производства. Аморти</w:t>
      </w:r>
      <w:r w:rsidRPr="004E7199">
        <w:rPr>
          <w:rFonts w:ascii="Times New Roman" w:hAnsi="Times New Roman"/>
          <w:color w:val="000000"/>
          <w:sz w:val="28"/>
          <w:lang w:val="ru-RU"/>
        </w:rPr>
        <w:t>зационные отчисления. Альтернативная стоимость и способы финансирования предприятия. Основные принципы менеджмента. Основные элементы маркетинга. Влияние конкуренции на деятельность фирмы. Политика импортозамещения в Российской Федерации.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Финансовые инстит</w:t>
      </w:r>
      <w:r w:rsidRPr="004E7199">
        <w:rPr>
          <w:rFonts w:ascii="Times New Roman" w:hAnsi="Times New Roman"/>
          <w:color w:val="000000"/>
          <w:sz w:val="28"/>
          <w:lang w:val="ru-RU"/>
        </w:rPr>
        <w:t>уты. Банки. Банковская система. Центральный банк Российской Федерации. Финансовые услуги. Вклады и кредиты. Денежная масса и денежная база. Денежные агрегаты. Денежный мультипликатор. Финансовые рынки, их виды и функции. Денежный рынок. Фондовый рынок. Сов</w:t>
      </w:r>
      <w:r w:rsidRPr="004E7199">
        <w:rPr>
          <w:rFonts w:ascii="Times New Roman" w:hAnsi="Times New Roman"/>
          <w:color w:val="000000"/>
          <w:sz w:val="28"/>
          <w:lang w:val="ru-RU"/>
        </w:rPr>
        <w:t>ременные финансовые технологии. Финансовая безопасность. Цифровые финансовые активы. Монетарная политика. Денежнокредитная политика Банка России. Инфляция: причины, виды, социальноэкономические последствия. Антиинфляционная политика в Российской Федерации.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Государство в экономике. Экономические функции государства. Общественные блага (блага общего доступа, чисто общественные блага, чисто частные блага). Исключаемость и конкурентность в потреблении. Способы предоставления общественных благ. Несовершенства ры</w:t>
      </w:r>
      <w:r w:rsidRPr="004E7199">
        <w:rPr>
          <w:rFonts w:ascii="Times New Roman" w:hAnsi="Times New Roman"/>
          <w:color w:val="000000"/>
          <w:sz w:val="28"/>
          <w:lang w:val="ru-RU"/>
        </w:rPr>
        <w:t>ночной организации хозяйства. Государственное регулирование рынков. Внешние эффекты. Положительные и отрицательные внешние эффекты.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Государственный бюджет. Дефицит и профицит бюджета. Государственный долг. Распределение доходов. Регулирование степени эконо</w:t>
      </w:r>
      <w:r w:rsidRPr="004E7199">
        <w:rPr>
          <w:rFonts w:ascii="Times New Roman" w:hAnsi="Times New Roman"/>
          <w:color w:val="000000"/>
          <w:sz w:val="28"/>
          <w:lang w:val="ru-RU"/>
        </w:rPr>
        <w:t>мического неравенства. Мультипликаторы бюджетной политики. Налоги. Виды налогов. Принципы налогообложения в Российской Федерации. Налогообложение и субсидирование. Фискальная политика государства.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Экономический рост. Измерение экономического роста. Основны</w:t>
      </w:r>
      <w:r w:rsidRPr="004E7199">
        <w:rPr>
          <w:rFonts w:ascii="Times New Roman" w:hAnsi="Times New Roman"/>
          <w:color w:val="000000"/>
          <w:sz w:val="28"/>
          <w:lang w:val="ru-RU"/>
        </w:rPr>
        <w:t>е макроэкономические показатели: валовой национальный продукт (ВНП), валовый внутренний продукт (ВВП). Индексы цен. Связь между показателями ВВП и ВНП. Реальный и номинальный валовый внутренний продукт. Факторы долгосрочного экономического роста. Рынок бла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г. Совокупный спрос и совокупное предложение. Экономические циклы. Фазы </w:t>
      </w:r>
      <w:r w:rsidRPr="004E7199">
        <w:rPr>
          <w:rFonts w:ascii="Times New Roman" w:hAnsi="Times New Roman"/>
          <w:color w:val="000000"/>
          <w:sz w:val="28"/>
          <w:lang w:val="ru-RU"/>
        </w:rPr>
        <w:lastRenderedPageBreak/>
        <w:t>экономического цикла. Причины циклического развития экономики. Значение совокупного спроса и совокупного предложения для циклических колебаний и долгосрочного экономического роста.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Мир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овая экономика. Международное разделение труда. Внешняя торговля. Сравнительные преимущества в международной торговле. Государственное регулирование внешней торговли. Экспорт и импорт товаров и услуг. Квотирование. Международные расчёты. Платёжный баланс. </w:t>
      </w:r>
      <w:r w:rsidRPr="004E7199">
        <w:rPr>
          <w:rFonts w:ascii="Times New Roman" w:hAnsi="Times New Roman"/>
          <w:color w:val="000000"/>
          <w:sz w:val="28"/>
          <w:lang w:val="ru-RU"/>
        </w:rPr>
        <w:t>Валютный рынок.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Возможности применения экономических знаний. Особенности профессиональной деятельности в экономической сфере.</w:t>
      </w:r>
    </w:p>
    <w:p w:rsidR="008D43FF" w:rsidRPr="004E7199" w:rsidRDefault="008D43FF">
      <w:pPr>
        <w:spacing w:after="0" w:line="264" w:lineRule="auto"/>
        <w:ind w:left="120"/>
        <w:jc w:val="both"/>
        <w:rPr>
          <w:lang w:val="ru-RU"/>
        </w:rPr>
      </w:pPr>
    </w:p>
    <w:p w:rsidR="008D43FF" w:rsidRPr="004E7199" w:rsidRDefault="008D43FF">
      <w:pPr>
        <w:rPr>
          <w:lang w:val="ru-RU"/>
        </w:rPr>
        <w:sectPr w:rsidR="008D43FF" w:rsidRPr="004E7199">
          <w:pgSz w:w="11906" w:h="16383"/>
          <w:pgMar w:top="1134" w:right="850" w:bottom="1134" w:left="1701" w:header="720" w:footer="720" w:gutter="0"/>
          <w:cols w:space="720"/>
        </w:sectPr>
      </w:pPr>
    </w:p>
    <w:p w:rsidR="008D43FF" w:rsidRPr="004E7199" w:rsidRDefault="008E5166">
      <w:pPr>
        <w:spacing w:after="0" w:line="264" w:lineRule="auto"/>
        <w:ind w:left="120"/>
        <w:jc w:val="both"/>
        <w:rPr>
          <w:lang w:val="ru-RU"/>
        </w:rPr>
      </w:pPr>
      <w:bookmarkStart w:id="8" w:name="block-3161406"/>
      <w:bookmarkEnd w:id="7"/>
      <w:r w:rsidRPr="004E7199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ОБЩЕСТВОЗНАНИЮ НА УРОВНЕ СРЕДНЕГО ОБЩЕГО ОБРАЗОВАНИЯ</w:t>
      </w:r>
    </w:p>
    <w:p w:rsidR="008D43FF" w:rsidRPr="004E7199" w:rsidRDefault="008D43FF">
      <w:pPr>
        <w:spacing w:after="0" w:line="264" w:lineRule="auto"/>
        <w:ind w:left="120"/>
        <w:jc w:val="both"/>
        <w:rPr>
          <w:lang w:val="ru-RU"/>
        </w:rPr>
      </w:pPr>
    </w:p>
    <w:p w:rsidR="008D43FF" w:rsidRPr="004E7199" w:rsidRDefault="008E5166">
      <w:pPr>
        <w:spacing w:after="0" w:line="264" w:lineRule="auto"/>
        <w:ind w:left="120"/>
        <w:jc w:val="both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8D43FF" w:rsidRPr="004E7199" w:rsidRDefault="008D43FF">
      <w:pPr>
        <w:spacing w:after="0" w:line="264" w:lineRule="auto"/>
        <w:ind w:left="120"/>
        <w:jc w:val="both"/>
        <w:rPr>
          <w:lang w:val="ru-RU"/>
        </w:rPr>
      </w:pP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программы по обществознанию на уровне среднего общего образования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В результате изучения обществознания на уровне среднего общего образования у обучающегося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будут сформированы следующие личностные результаты: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</w:t>
      </w:r>
      <w:r w:rsidRPr="004E7199">
        <w:rPr>
          <w:rFonts w:ascii="Times New Roman" w:hAnsi="Times New Roman"/>
          <w:color w:val="000000"/>
          <w:sz w:val="28"/>
          <w:lang w:val="ru-RU"/>
        </w:rPr>
        <w:t>на и правопорядка;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принятие традиционных национальных, общечеловеческих гуманистических и демократических ценностей, уважение ценностей иных культур, конфессий;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</w:t>
      </w:r>
      <w:r w:rsidRPr="004E7199">
        <w:rPr>
          <w:rFonts w:ascii="Times New Roman" w:hAnsi="Times New Roman"/>
          <w:color w:val="000000"/>
          <w:sz w:val="28"/>
          <w:lang w:val="ru-RU"/>
        </w:rPr>
        <w:t>альным, религиозным, расовым, национальным признакам;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готовность вести совместную деятельность в интересах гражданского общества, участвовать в самоуправлении в школе и детскоюношеских организациях;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умение взаимодействовать с социальными институтами в </w:t>
      </w:r>
      <w:r w:rsidRPr="004E7199">
        <w:rPr>
          <w:rFonts w:ascii="Times New Roman" w:hAnsi="Times New Roman"/>
          <w:color w:val="000000"/>
          <w:sz w:val="28"/>
          <w:lang w:val="ru-RU"/>
        </w:rPr>
        <w:t>соответствии с их функциями и назначением;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сформированность российской гражданской идентичности, патриотизма, уважения к своему народу, чувства ответственности перед Роди</w:t>
      </w:r>
      <w:r w:rsidRPr="004E7199">
        <w:rPr>
          <w:rFonts w:ascii="Times New Roman" w:hAnsi="Times New Roman"/>
          <w:color w:val="000000"/>
          <w:sz w:val="28"/>
          <w:lang w:val="ru-RU"/>
        </w:rPr>
        <w:t>ной, гордости за свой край, свою Родину, свой язык и культуру, прошлое и настоящее многонационального народа России;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lastRenderedPageBreak/>
        <w:t>ценностное отношение к государственным символам, историческому и природному наследию, памятникам, традициям народов России, достижениям Рос</w:t>
      </w:r>
      <w:r w:rsidRPr="004E7199">
        <w:rPr>
          <w:rFonts w:ascii="Times New Roman" w:hAnsi="Times New Roman"/>
          <w:color w:val="000000"/>
          <w:sz w:val="28"/>
          <w:lang w:val="ru-RU"/>
        </w:rPr>
        <w:t>сии в науке, искусстве, спорте, технологиях, труде;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идейная убеждённость, готовность к служению и защите Отечества, ответственность за его судьбу;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сформированность нравст</w:t>
      </w:r>
      <w:r w:rsidRPr="004E7199">
        <w:rPr>
          <w:rFonts w:ascii="Times New Roman" w:hAnsi="Times New Roman"/>
          <w:color w:val="000000"/>
          <w:sz w:val="28"/>
          <w:lang w:val="ru-RU"/>
        </w:rPr>
        <w:t>венного сознания, этического поведения;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осознание личного вклада в построение устойчивого будущего; 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</w:t>
      </w:r>
      <w:r w:rsidRPr="004E7199">
        <w:rPr>
          <w:rFonts w:ascii="Times New Roman" w:hAnsi="Times New Roman"/>
          <w:color w:val="000000"/>
          <w:sz w:val="28"/>
          <w:lang w:val="ru-RU"/>
        </w:rPr>
        <w:t>телям, созданию семьи на основе осознанного принятия ценностей семейной жизни в соответствии с традициями народов России;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эстетическое отношение к миру, включая эстетику быта, научного и технического творчества, спорта, труда, </w:t>
      </w:r>
      <w:r w:rsidRPr="004E7199">
        <w:rPr>
          <w:rFonts w:ascii="Times New Roman" w:hAnsi="Times New Roman"/>
          <w:color w:val="000000"/>
          <w:sz w:val="28"/>
          <w:lang w:val="ru-RU"/>
        </w:rPr>
        <w:t>общественных отношений;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убеждённость в значимости для личности и общества отечественного и мирового искусства, </w:t>
      </w:r>
      <w:r w:rsidRPr="004E7199">
        <w:rPr>
          <w:rFonts w:ascii="Times New Roman" w:hAnsi="Times New Roman"/>
          <w:color w:val="000000"/>
          <w:sz w:val="28"/>
          <w:lang w:val="ru-RU"/>
        </w:rPr>
        <w:t>этнических культурных традиций и народного творчества;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стремление проявлять качества творческой личности;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сформированность здорового и безопасного образа жизни, ответственного отношения к своему здоровью, потребность в физическом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совершенствовании;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активное неприятие вредных привычек и иных форм причинения вреда физическому и психическому здоровью;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готовность к труду, осознание ценности мастерства, трудолюбие;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готовность к активной социально направленной д</w:t>
      </w:r>
      <w:r w:rsidRPr="004E7199">
        <w:rPr>
          <w:rFonts w:ascii="Times New Roman" w:hAnsi="Times New Roman"/>
          <w:color w:val="000000"/>
          <w:sz w:val="28"/>
          <w:lang w:val="ru-RU"/>
        </w:rPr>
        <w:t>еятельности, способность инициировать, планировать и самостоятельно выполнять такую деятельность;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 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lastRenderedPageBreak/>
        <w:t>мо</w:t>
      </w:r>
      <w:r w:rsidRPr="004E7199">
        <w:rPr>
          <w:rFonts w:ascii="Times New Roman" w:hAnsi="Times New Roman"/>
          <w:color w:val="000000"/>
          <w:sz w:val="28"/>
          <w:lang w:val="ru-RU"/>
        </w:rPr>
        <w:t>тивация к эффективному труду и постоянному профессиональному росту, к учёту общественных потребностей при предстоящем выборе сферы деятельности;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</w:t>
      </w:r>
      <w:r w:rsidRPr="004E7199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планирование и осуществление действий в окружающей среде на осн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ове знания целей устойчивого развития человечества, активное неприятие действий, приносящих вред окружающей среде; 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умение прогнозировать неблагоприятные экологические последствия предпринимаемых действий, предотвращать их; 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</w:t>
      </w:r>
      <w:r w:rsidRPr="004E7199">
        <w:rPr>
          <w:rFonts w:ascii="Times New Roman" w:hAnsi="Times New Roman"/>
          <w:color w:val="000000"/>
          <w:sz w:val="28"/>
          <w:lang w:val="ru-RU"/>
        </w:rPr>
        <w:t>кологической направленности;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науки, включая социальные науки, и общественной практики, основанного на диалоге культур, способствующего осознанию св</w:t>
      </w:r>
      <w:r w:rsidRPr="004E7199">
        <w:rPr>
          <w:rFonts w:ascii="Times New Roman" w:hAnsi="Times New Roman"/>
          <w:color w:val="000000"/>
          <w:sz w:val="28"/>
          <w:lang w:val="ru-RU"/>
        </w:rPr>
        <w:t>оего места в поликультурном мире;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совершенствование языковой и читательской культуры как средства взаимодействия между людьми и познания мира; 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языковое и речевое развитие человека, включая понимание языка социально-экономической и политической коммуникаци</w:t>
      </w:r>
      <w:r w:rsidRPr="004E7199">
        <w:rPr>
          <w:rFonts w:ascii="Times New Roman" w:hAnsi="Times New Roman"/>
          <w:color w:val="000000"/>
          <w:sz w:val="28"/>
          <w:lang w:val="ru-RU"/>
        </w:rPr>
        <w:t>и;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мотивация к познанию и творчеству, обучению и самообучению на протяжении всей жизни, интерес к изучению социальных и гу</w:t>
      </w:r>
      <w:r w:rsidRPr="004E7199">
        <w:rPr>
          <w:rFonts w:ascii="Times New Roman" w:hAnsi="Times New Roman"/>
          <w:color w:val="000000"/>
          <w:sz w:val="28"/>
          <w:lang w:val="ru-RU"/>
        </w:rPr>
        <w:t>манитарных дисциплин.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В процессе достижения личностных результатов освоения обучающимися программы среднего общего образования у обучающихся совершенствуется </w:t>
      </w:r>
      <w:r w:rsidRPr="004E7199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</w:t>
      </w:r>
      <w:r w:rsidRPr="004E7199">
        <w:rPr>
          <w:rFonts w:ascii="Times New Roman" w:hAnsi="Times New Roman"/>
          <w:color w:val="000000"/>
          <w:sz w:val="28"/>
          <w:lang w:val="ru-RU"/>
        </w:rPr>
        <w:t>, предполагающий сформированность: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самосознания, включающего способность по</w:t>
      </w:r>
      <w:r w:rsidRPr="004E7199">
        <w:rPr>
          <w:rFonts w:ascii="Times New Roman" w:hAnsi="Times New Roman"/>
          <w:color w:val="000000"/>
          <w:sz w:val="28"/>
          <w:lang w:val="ru-RU"/>
        </w:rPr>
        <w:t>нимать своё эмоциональное состояние, видеть направления развития собственной эмоциональной сферы, быть уверенным в себе в межличностном взаимодействии и при принятии решений;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саморегулирования, включающего самоконтроль, умение принимать ответственность за </w:t>
      </w:r>
      <w:r w:rsidRPr="004E7199">
        <w:rPr>
          <w:rFonts w:ascii="Times New Roman" w:hAnsi="Times New Roman"/>
          <w:color w:val="000000"/>
          <w:sz w:val="28"/>
          <w:lang w:val="ru-RU"/>
        </w:rPr>
        <w:t>своё поведение, способность адаптироваться к эмоциональным изменениям и проявлять гибкость, быть открытым новому;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внутренней мотивации, включающей стремление к достижению цели и успеху, оптимизм, инициативность, умение действовать, исходя из своих возможно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стей; 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готовность и способность овладевать новыми социальными практиками, осваивать типичные социальные роли;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эмпатии, включающей способность понимать эмоциональное состояние других, учитывать его при осуществлении коммуникации, способность к сочувствию и </w:t>
      </w:r>
      <w:r w:rsidRPr="004E7199">
        <w:rPr>
          <w:rFonts w:ascii="Times New Roman" w:hAnsi="Times New Roman"/>
          <w:color w:val="000000"/>
          <w:sz w:val="28"/>
          <w:lang w:val="ru-RU"/>
        </w:rPr>
        <w:t>сопереживанию;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8D43FF" w:rsidRPr="004E7199" w:rsidRDefault="008D43FF">
      <w:pPr>
        <w:spacing w:after="0" w:line="264" w:lineRule="auto"/>
        <w:ind w:left="120"/>
        <w:jc w:val="both"/>
        <w:rPr>
          <w:lang w:val="ru-RU"/>
        </w:rPr>
      </w:pPr>
    </w:p>
    <w:p w:rsidR="008D43FF" w:rsidRPr="004E7199" w:rsidRDefault="008E5166">
      <w:pPr>
        <w:spacing w:after="0" w:line="264" w:lineRule="auto"/>
        <w:ind w:left="120"/>
        <w:jc w:val="both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8D43FF" w:rsidRPr="004E7199" w:rsidRDefault="008D43FF">
      <w:pPr>
        <w:spacing w:after="0" w:line="264" w:lineRule="auto"/>
        <w:ind w:left="120"/>
        <w:jc w:val="both"/>
        <w:rPr>
          <w:lang w:val="ru-RU"/>
        </w:rPr>
      </w:pPr>
    </w:p>
    <w:p w:rsidR="008D43FF" w:rsidRPr="004E7199" w:rsidRDefault="008E5166">
      <w:pPr>
        <w:spacing w:after="0" w:line="264" w:lineRule="auto"/>
        <w:ind w:left="120"/>
        <w:jc w:val="both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8D43FF" w:rsidRPr="004E7199" w:rsidRDefault="008D43FF">
      <w:pPr>
        <w:spacing w:after="0" w:line="264" w:lineRule="auto"/>
        <w:ind w:left="120"/>
        <w:jc w:val="both"/>
        <w:rPr>
          <w:lang w:val="ru-RU"/>
        </w:rPr>
      </w:pP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с</w:t>
      </w:r>
      <w:r w:rsidRPr="004E7199">
        <w:rPr>
          <w:rFonts w:ascii="Times New Roman" w:hAnsi="Times New Roman"/>
          <w:color w:val="000000"/>
          <w:sz w:val="28"/>
          <w:lang w:val="ru-RU"/>
        </w:rPr>
        <w:t>амостоятельно формулировать и актуализировать социальную проблему, рассматривать её разносторонне;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устанавливать существенные признаки или основания для сравнения, классификации и обобщения социальных объектов, явлений и процессов, определять критерии типо</w:t>
      </w:r>
      <w:r w:rsidRPr="004E7199">
        <w:rPr>
          <w:rFonts w:ascii="Times New Roman" w:hAnsi="Times New Roman"/>
          <w:color w:val="000000"/>
          <w:sz w:val="28"/>
          <w:lang w:val="ru-RU"/>
        </w:rPr>
        <w:t>логизации;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достижения, выявлять связь мотивов, интересов и целей деятельности;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социальных явлениях и процессах, прогнозировать возможные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пути разрешения противоречий;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ресурсов и возможных рисков;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деятельность, отбирать способы деятельности, отвечающие её целям, оценивать соответствие результатов целям, оцен</w:t>
      </w:r>
      <w:r w:rsidRPr="004E7199">
        <w:rPr>
          <w:rFonts w:ascii="Times New Roman" w:hAnsi="Times New Roman"/>
          <w:color w:val="000000"/>
          <w:sz w:val="28"/>
          <w:lang w:val="ru-RU"/>
        </w:rPr>
        <w:t>ивать риски последствий деятельности;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учебнопознавательных, жизненных проблем, при выполнении социальных проек</w:t>
      </w:r>
      <w:r w:rsidRPr="004E7199">
        <w:rPr>
          <w:rFonts w:ascii="Times New Roman" w:hAnsi="Times New Roman"/>
          <w:color w:val="000000"/>
          <w:sz w:val="28"/>
          <w:lang w:val="ru-RU"/>
        </w:rPr>
        <w:t>тов.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lastRenderedPageBreak/>
        <w:t>развивать навыки учебноисследовательской и проектной деятельности, навыки разрешения проблем; проявлять способность и готовность к самостоятельному поиску методов решения практических задач, применению различных мет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одов познания, включая специфические методы социального познания; 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осуществлять деятельность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ф</w:t>
      </w:r>
      <w:r w:rsidRPr="004E7199">
        <w:rPr>
          <w:rFonts w:ascii="Times New Roman" w:hAnsi="Times New Roman"/>
          <w:color w:val="000000"/>
          <w:sz w:val="28"/>
          <w:lang w:val="ru-RU"/>
        </w:rPr>
        <w:t>ормировать научный тип мышления, применять научную терминологию, ключевые понятия и методы;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выявлять причинноследственные связи социальных явлений и процессов </w:t>
      </w:r>
      <w:r w:rsidRPr="004E7199">
        <w:rPr>
          <w:rFonts w:ascii="Times New Roman" w:hAnsi="Times New Roman"/>
          <w:color w:val="000000"/>
          <w:sz w:val="28"/>
          <w:lang w:val="ru-RU"/>
        </w:rPr>
        <w:t>и актуализировать познавательную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анализировать результаты, полученные в ходе решения задачи, критически оценивать их дост</w:t>
      </w:r>
      <w:r w:rsidRPr="004E7199">
        <w:rPr>
          <w:rFonts w:ascii="Times New Roman" w:hAnsi="Times New Roman"/>
          <w:color w:val="000000"/>
          <w:sz w:val="28"/>
          <w:lang w:val="ru-RU"/>
        </w:rPr>
        <w:t>оверность, прогнозировать изменение в новых условиях;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возникающим в процессе познания социальных объектов, в социальных отношениях; оценивать приобретённый опыт;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уметь переносить знания об общественных объектах, явлениях и пр</w:t>
      </w:r>
      <w:r w:rsidRPr="004E7199">
        <w:rPr>
          <w:rFonts w:ascii="Times New Roman" w:hAnsi="Times New Roman"/>
          <w:color w:val="000000"/>
          <w:sz w:val="28"/>
          <w:lang w:val="ru-RU"/>
        </w:rPr>
        <w:t>оцессах в познавательную и практическую области жизнедеятельности;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уметь интегрировать знания из разных предметных областей, комплекса социальных наук, учебных и внеучебных источников информации;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выдвигать новые идеи, предлагать оригинальные подходы и </w:t>
      </w:r>
      <w:r w:rsidRPr="004E7199">
        <w:rPr>
          <w:rFonts w:ascii="Times New Roman" w:hAnsi="Times New Roman"/>
          <w:color w:val="000000"/>
          <w:sz w:val="28"/>
          <w:lang w:val="ru-RU"/>
        </w:rPr>
        <w:t>решения; ставить проблемы и задачи, допускающие альтернативные решения.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владеть навыками получения социальной информации, в том числе об основах общественных наук и обществе как системе социальных институтов, факторах социальной динам</w:t>
      </w:r>
      <w:r w:rsidRPr="004E7199">
        <w:rPr>
          <w:rFonts w:ascii="Times New Roman" w:hAnsi="Times New Roman"/>
          <w:color w:val="000000"/>
          <w:sz w:val="28"/>
          <w:lang w:val="ru-RU"/>
        </w:rPr>
        <w:t>ики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</w:t>
      </w:r>
      <w:r w:rsidRPr="004E7199">
        <w:rPr>
          <w:rFonts w:ascii="Times New Roman" w:hAnsi="Times New Roman"/>
          <w:color w:val="000000"/>
          <w:sz w:val="28"/>
          <w:lang w:val="ru-RU"/>
        </w:rPr>
        <w:t>имальную форму представления и визуализации, включая статистические данные, графики, таблицы;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lastRenderedPageBreak/>
        <w:t>оценивать достоверность, легитимность информации различных видов и форм представления, в том числе полученной из интернет-источников, её соответствие правовым и м</w:t>
      </w:r>
      <w:r w:rsidRPr="004E7199">
        <w:rPr>
          <w:rFonts w:ascii="Times New Roman" w:hAnsi="Times New Roman"/>
          <w:color w:val="000000"/>
          <w:sz w:val="28"/>
          <w:lang w:val="ru-RU"/>
        </w:rPr>
        <w:t>оральноэтическим нормам;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</w:t>
      </w:r>
      <w:r w:rsidRPr="004E7199">
        <w:rPr>
          <w:rFonts w:ascii="Times New Roman" w:hAnsi="Times New Roman"/>
          <w:color w:val="000000"/>
          <w:sz w:val="28"/>
          <w:lang w:val="ru-RU"/>
        </w:rPr>
        <w:t>ческих норм, норм информационной безопасности;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8D43FF" w:rsidRPr="004E7199" w:rsidRDefault="008D43FF">
      <w:pPr>
        <w:spacing w:after="0" w:line="264" w:lineRule="auto"/>
        <w:ind w:left="120"/>
        <w:jc w:val="both"/>
        <w:rPr>
          <w:lang w:val="ru-RU"/>
        </w:rPr>
      </w:pPr>
    </w:p>
    <w:p w:rsidR="008D43FF" w:rsidRPr="004E7199" w:rsidRDefault="008E5166">
      <w:pPr>
        <w:spacing w:after="0" w:line="264" w:lineRule="auto"/>
        <w:ind w:left="120"/>
        <w:jc w:val="both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8D43FF" w:rsidRPr="004E7199" w:rsidRDefault="008D43FF">
      <w:pPr>
        <w:spacing w:after="0" w:line="264" w:lineRule="auto"/>
        <w:ind w:left="120"/>
        <w:jc w:val="both"/>
        <w:rPr>
          <w:lang w:val="ru-RU"/>
        </w:rPr>
      </w:pP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осуществлять коммуникации во всех сферах жизни; 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распознавать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взаимодействия; аргументированно вести диалог, учитывать разные точки зрения;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ра</w:t>
      </w:r>
      <w:r w:rsidRPr="004E7199">
        <w:rPr>
          <w:rFonts w:ascii="Times New Roman" w:hAnsi="Times New Roman"/>
          <w:color w:val="000000"/>
          <w:sz w:val="28"/>
          <w:lang w:val="ru-RU"/>
        </w:rPr>
        <w:t>звёрнуто и логично излагать свою точку зрения с использованием языковых средств.</w:t>
      </w:r>
    </w:p>
    <w:p w:rsidR="008D43FF" w:rsidRPr="004E7199" w:rsidRDefault="008D43FF">
      <w:pPr>
        <w:spacing w:after="0" w:line="264" w:lineRule="auto"/>
        <w:ind w:left="120"/>
        <w:jc w:val="both"/>
        <w:rPr>
          <w:lang w:val="ru-RU"/>
        </w:rPr>
      </w:pPr>
    </w:p>
    <w:p w:rsidR="008D43FF" w:rsidRPr="004E7199" w:rsidRDefault="008E5166">
      <w:pPr>
        <w:spacing w:after="0" w:line="264" w:lineRule="auto"/>
        <w:ind w:left="120"/>
        <w:jc w:val="both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8D43FF" w:rsidRPr="004E7199" w:rsidRDefault="008D43FF">
      <w:pPr>
        <w:spacing w:after="0" w:line="264" w:lineRule="auto"/>
        <w:ind w:left="120"/>
        <w:jc w:val="both"/>
        <w:rPr>
          <w:lang w:val="ru-RU"/>
        </w:rPr>
      </w:pP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самостоятельно осуществлять познавательную деятельность, выявлять проблемы, ставить и формулировать собственные </w:t>
      </w:r>
      <w:r w:rsidRPr="004E7199">
        <w:rPr>
          <w:rFonts w:ascii="Times New Roman" w:hAnsi="Times New Roman"/>
          <w:color w:val="000000"/>
          <w:sz w:val="28"/>
          <w:lang w:val="ru-RU"/>
        </w:rPr>
        <w:t>задачи в образовательной деятельности и в жизненных ситуациях, включая область профессионального самоопределения;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давать оценку новым ситу</w:t>
      </w:r>
      <w:r w:rsidRPr="004E7199">
        <w:rPr>
          <w:rFonts w:ascii="Times New Roman" w:hAnsi="Times New Roman"/>
          <w:color w:val="000000"/>
          <w:sz w:val="28"/>
          <w:lang w:val="ru-RU"/>
        </w:rPr>
        <w:t>ациям, возникающим в познавательной и практической деятельности, в межличностных отношениях;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предпочтений, проявлять интерес к социальной проблематике;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делать осознанный выбор стратегий поведения, решений </w:t>
      </w:r>
      <w:r w:rsidRPr="004E7199">
        <w:rPr>
          <w:rFonts w:ascii="Times New Roman" w:hAnsi="Times New Roman"/>
          <w:color w:val="000000"/>
          <w:sz w:val="28"/>
          <w:lang w:val="ru-RU"/>
        </w:rPr>
        <w:t>при наличии альтернатив, аргументировать сделанный выбор, брать ответственность за принятое решение;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lastRenderedPageBreak/>
        <w:t>способствовать формированию и проявлению широкой эрудиции в разных областях знаний, постоянно повышать свой образовательный и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культурный уровень.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интересов, и возможностей каждого члена коллектива;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принимать цели </w:t>
      </w:r>
      <w:r w:rsidRPr="004E7199">
        <w:rPr>
          <w:rFonts w:ascii="Times New Roman" w:hAnsi="Times New Roman"/>
          <w:color w:val="000000"/>
          <w:sz w:val="28"/>
          <w:lang w:val="ru-RU"/>
        </w:rPr>
        <w:t>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в общий результат по разработанным критериям;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предлагать новые учебноисследовательские и социальные проекты, оценивать идеи с позиции новизны, оригинальности, практической значимости;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проявлять творчество и воображение, быть инициативным.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</w:t>
      </w:r>
      <w:r w:rsidRPr="004E7199">
        <w:rPr>
          <w:rFonts w:ascii="Times New Roman" w:hAnsi="Times New Roman"/>
          <w:color w:val="000000"/>
          <w:sz w:val="28"/>
          <w:lang w:val="ru-RU"/>
        </w:rPr>
        <w:t>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уметь оценивать риски и своевременно принимать решения по их снижению;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остатки и достоинства; 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учитывать мотивы и аргументы других при анализе результатов деятельности;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признавать своё право и право других на ошибки; 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8D43FF" w:rsidRPr="004E7199" w:rsidRDefault="008D43FF">
      <w:pPr>
        <w:spacing w:after="0" w:line="264" w:lineRule="auto"/>
        <w:ind w:left="120"/>
        <w:jc w:val="both"/>
        <w:rPr>
          <w:lang w:val="ru-RU"/>
        </w:rPr>
      </w:pPr>
    </w:p>
    <w:p w:rsidR="008D43FF" w:rsidRPr="004E7199" w:rsidRDefault="008E5166">
      <w:pPr>
        <w:spacing w:after="0" w:line="264" w:lineRule="auto"/>
        <w:ind w:left="120"/>
        <w:jc w:val="both"/>
        <w:rPr>
          <w:lang w:val="ru-RU"/>
        </w:rPr>
      </w:pPr>
      <w:bookmarkStart w:id="9" w:name="_Toc135757235"/>
      <w:bookmarkEnd w:id="9"/>
      <w:r w:rsidRPr="004E719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8D43FF" w:rsidRPr="004E7199" w:rsidRDefault="008D43FF">
      <w:pPr>
        <w:spacing w:after="0" w:line="264" w:lineRule="auto"/>
        <w:ind w:left="120"/>
        <w:jc w:val="both"/>
        <w:rPr>
          <w:lang w:val="ru-RU"/>
        </w:rPr>
      </w:pP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4E7199">
        <w:rPr>
          <w:rFonts w:ascii="Times New Roman" w:hAnsi="Times New Roman"/>
          <w:b/>
          <w:i/>
          <w:color w:val="000000"/>
          <w:sz w:val="28"/>
          <w:lang w:val="ru-RU"/>
        </w:rPr>
        <w:t>10 класса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обуч</w:t>
      </w:r>
      <w:r w:rsidRPr="004E7199">
        <w:rPr>
          <w:rFonts w:ascii="Times New Roman" w:hAnsi="Times New Roman"/>
          <w:color w:val="000000"/>
          <w:sz w:val="28"/>
          <w:lang w:val="ru-RU"/>
        </w:rPr>
        <w:t>ающийся будет: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владеть знаниями основ философии, социальной психологии, экономической науки, включая знания о предмете и методах исследования, этапах и основных направлениях развития, месте и роли в социальном </w:t>
      </w:r>
      <w:r w:rsidRPr="004E7199">
        <w:rPr>
          <w:rFonts w:ascii="Times New Roman" w:hAnsi="Times New Roman"/>
          <w:color w:val="000000"/>
          <w:sz w:val="28"/>
          <w:lang w:val="ru-RU"/>
        </w:rPr>
        <w:lastRenderedPageBreak/>
        <w:t>познании, в постижении и преобразовании социал</w:t>
      </w:r>
      <w:r w:rsidRPr="004E7199">
        <w:rPr>
          <w:rFonts w:ascii="Times New Roman" w:hAnsi="Times New Roman"/>
          <w:color w:val="000000"/>
          <w:sz w:val="28"/>
          <w:lang w:val="ru-RU"/>
        </w:rPr>
        <w:t>ьной действительности; объяснять взаимосвязь общественных наук, необходимость комплексного подхода к изучению социальных явлений и процессов, знать ключевые темы, исследуемые этими науками, в том числе таких вопросов, как системность общества, разнообразие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его связей с природой, единство и многообразие в общественном развитии, факторы и механизмы социальной динамики, роль человека как субъекта общественных отношений, виды и формы познавательной деятельности; общественная природа личности, роль общения и сре</w:t>
      </w:r>
      <w:r w:rsidRPr="004E7199">
        <w:rPr>
          <w:rFonts w:ascii="Times New Roman" w:hAnsi="Times New Roman"/>
          <w:color w:val="000000"/>
          <w:sz w:val="28"/>
          <w:lang w:val="ru-RU"/>
        </w:rPr>
        <w:t>дств коммуникации формировании социально-психологических качеств личности; природа межличностных конфликтов и пути их разрешения; экономика как объект изучения экономической теорией, факторы производства и субъекты экономики, экономическая эффективность, т</w:t>
      </w:r>
      <w:r w:rsidRPr="004E7199">
        <w:rPr>
          <w:rFonts w:ascii="Times New Roman" w:hAnsi="Times New Roman"/>
          <w:color w:val="000000"/>
          <w:sz w:val="28"/>
          <w:lang w:val="ru-RU"/>
        </w:rPr>
        <w:t>ипы экономических систем, экономические функции государства, факторы и показатели экономического роста, экономические циклы, рыночное ценообразование, экономическое содержание собственности, финансовая система и финансовая политика государства;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владеть зна</w:t>
      </w:r>
      <w:r w:rsidRPr="004E7199">
        <w:rPr>
          <w:rFonts w:ascii="Times New Roman" w:hAnsi="Times New Roman"/>
          <w:color w:val="000000"/>
          <w:sz w:val="28"/>
          <w:lang w:val="ru-RU"/>
        </w:rPr>
        <w:t>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их взаимосвязи и взаимовлиянии, изменении их состава и функций в процессе общественного развития, по</w:t>
      </w:r>
      <w:r w:rsidRPr="004E7199">
        <w:rPr>
          <w:rFonts w:ascii="Times New Roman" w:hAnsi="Times New Roman"/>
          <w:color w:val="000000"/>
          <w:sz w:val="28"/>
          <w:lang w:val="ru-RU"/>
        </w:rPr>
        <w:t>литике Российской Федерации, направленной на укрепление и развитие социальных институтов российского общества, в том числе поддержку конкуренции, развитие малого и среднего предпринимательства, внешней торговли, налоговой системы, финансовых рынков;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владет</w:t>
      </w:r>
      <w:r w:rsidRPr="004E7199">
        <w:rPr>
          <w:rFonts w:ascii="Times New Roman" w:hAnsi="Times New Roman"/>
          <w:color w:val="000000"/>
          <w:sz w:val="28"/>
          <w:lang w:val="ru-RU"/>
        </w:rPr>
        <w:t>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типологизацию, социологические опросы, социальное прогнозирование, доказательство, наблюдение, экс</w:t>
      </w:r>
      <w:r w:rsidRPr="004E7199">
        <w:rPr>
          <w:rFonts w:ascii="Times New Roman" w:hAnsi="Times New Roman"/>
          <w:color w:val="000000"/>
          <w:sz w:val="28"/>
          <w:lang w:val="ru-RU"/>
        </w:rPr>
        <w:t>перимент, практику как методы обоснования истины; методы социальной психологии, включая анкетирование, интервью, метод экспертных оценок, анализ документов для принятия обоснованных решений, планирования и достижения познавательных и практических целей, вк</w:t>
      </w:r>
      <w:r w:rsidRPr="004E7199">
        <w:rPr>
          <w:rFonts w:ascii="Times New Roman" w:hAnsi="Times New Roman"/>
          <w:color w:val="000000"/>
          <w:sz w:val="28"/>
          <w:lang w:val="ru-RU"/>
        </w:rPr>
        <w:t>лючая решения о создании и использовании сбережений, инвестиций, способах безопасного использования финансовых услуг, выборе будущей профессиональнотрудовой сферы, о возможностях применения знаний основ социальных наук в различных областях жизнедеятельност</w:t>
      </w:r>
      <w:r w:rsidRPr="004E7199">
        <w:rPr>
          <w:rFonts w:ascii="Times New Roman" w:hAnsi="Times New Roman"/>
          <w:color w:val="000000"/>
          <w:sz w:val="28"/>
          <w:lang w:val="ru-RU"/>
        </w:rPr>
        <w:t>и;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уметь классифицировать и типологизировать: социальные институты, типы обществ, формы общественного сознания, виды деятельности, виды потребностей, формы познания, уровни и методы научного знания, формы </w:t>
      </w:r>
      <w:r w:rsidRPr="004E7199">
        <w:rPr>
          <w:rFonts w:ascii="Times New Roman" w:hAnsi="Times New Roman"/>
          <w:color w:val="000000"/>
          <w:sz w:val="28"/>
          <w:lang w:val="ru-RU"/>
        </w:rPr>
        <w:lastRenderedPageBreak/>
        <w:t>культуры, типы мировоззрения; типы социальных отнош</w:t>
      </w:r>
      <w:r w:rsidRPr="004E7199">
        <w:rPr>
          <w:rFonts w:ascii="Times New Roman" w:hAnsi="Times New Roman"/>
          <w:color w:val="000000"/>
          <w:sz w:val="28"/>
          <w:lang w:val="ru-RU"/>
        </w:rPr>
        <w:t>ений, виды социальных групп, разновидности социальных конфликтов и способы их разрешения, типы рыночных структур, современные финансовые технологии, методы антимонопольного регулирования экономики, виды предпринимательской деятельности, показатели деятельн</w:t>
      </w:r>
      <w:r w:rsidRPr="004E7199">
        <w:rPr>
          <w:rFonts w:ascii="Times New Roman" w:hAnsi="Times New Roman"/>
          <w:color w:val="000000"/>
          <w:sz w:val="28"/>
          <w:lang w:val="ru-RU"/>
        </w:rPr>
        <w:t>ости фирмы, финансовые институты, факторы производства и факторные доходы;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уметь соотносить различные теоретические подходы, делать выводы и обосновывать их на теоретическом и фактическоэмпирическом уровнях при анализе социальных явлений, вести дискуссию, 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в том числе при рассмотрении ведущих тенденций развития российского общества, проявлений общественного прогресса, противоречивости глобализации, относительности истины, характера воздействия средств массовой информации на сознание в условиях цифровизации, </w:t>
      </w:r>
      <w:r w:rsidRPr="004E7199">
        <w:rPr>
          <w:rFonts w:ascii="Times New Roman" w:hAnsi="Times New Roman"/>
          <w:color w:val="000000"/>
          <w:sz w:val="28"/>
          <w:lang w:val="ru-RU"/>
        </w:rPr>
        <w:t>формирования установок и стереотипов массового сознания, распределения ролей в малых группах, влияния групп на поведение людей, особенностей общения в информационном обществе, причин возникновения межличностных конфликтов, экономической свободы и социально</w:t>
      </w:r>
      <w:r w:rsidRPr="004E7199">
        <w:rPr>
          <w:rFonts w:ascii="Times New Roman" w:hAnsi="Times New Roman"/>
          <w:color w:val="000000"/>
          <w:sz w:val="28"/>
          <w:lang w:val="ru-RU"/>
        </w:rPr>
        <w:t>й ответственности субъектов экономики, эффективности мер поддержки малого и среднего бизнеса, причинах несовершенства рыночной экономики, путей достижения социальной справедливости в условиях рыночной экономики;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уметь проводить целенаправленный поиск социа</w:t>
      </w:r>
      <w:r w:rsidRPr="004E7199">
        <w:rPr>
          <w:rFonts w:ascii="Times New Roman" w:hAnsi="Times New Roman"/>
          <w:color w:val="000000"/>
          <w:sz w:val="28"/>
          <w:lang w:val="ru-RU"/>
        </w:rPr>
        <w:t>льной информации, используя источники научного и научнопублицистического характера,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</w:t>
      </w:r>
      <w:r w:rsidRPr="004E7199">
        <w:rPr>
          <w:rFonts w:ascii="Times New Roman" w:hAnsi="Times New Roman"/>
          <w:color w:val="000000"/>
          <w:sz w:val="28"/>
          <w:lang w:val="ru-RU"/>
        </w:rPr>
        <w:t>ия учебноисследовательскую и проектную работу по философской, социально-психологической и экономической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</w:t>
      </w:r>
      <w:r w:rsidRPr="004E7199">
        <w:rPr>
          <w:rFonts w:ascii="Times New Roman" w:hAnsi="Times New Roman"/>
          <w:color w:val="000000"/>
          <w:sz w:val="28"/>
          <w:lang w:val="ru-RU"/>
        </w:rPr>
        <w:t>ладную составляющие работ; владеть навыками презентации результатов учебно-исследовательской и проектной деятельности на публичных мероприятиях; уметь анализировать и оценивать собственный социальный опыт, включая опыт самопознания, самооценки, самоконтрол</w:t>
      </w:r>
      <w:r w:rsidRPr="004E7199">
        <w:rPr>
          <w:rFonts w:ascii="Times New Roman" w:hAnsi="Times New Roman"/>
          <w:color w:val="000000"/>
          <w:sz w:val="28"/>
          <w:lang w:val="ru-RU"/>
        </w:rPr>
        <w:t>я, межличностного взаимодействия, использовать его при решении познавательных задач и разрешении жизненных проблем, конкретизировать примерами из личного социального опыта, фактами социальной действительности, модельными ситуациями, теоретическими положени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ями разделов «Основы философии», «Основы социальной психологии», «Основы экономической науки», включая положения о влиянии массовых коммуникаций на развитие человека и общества, способах </w:t>
      </w:r>
      <w:r w:rsidRPr="004E7199">
        <w:rPr>
          <w:rFonts w:ascii="Times New Roman" w:hAnsi="Times New Roman"/>
          <w:color w:val="000000"/>
          <w:sz w:val="28"/>
          <w:lang w:val="ru-RU"/>
        </w:rPr>
        <w:lastRenderedPageBreak/>
        <w:t>манипуляции общественным мнением, распространённых ошибках в рассужде</w:t>
      </w:r>
      <w:r w:rsidRPr="004E7199">
        <w:rPr>
          <w:rFonts w:ascii="Times New Roman" w:hAnsi="Times New Roman"/>
          <w:color w:val="000000"/>
          <w:sz w:val="28"/>
          <w:lang w:val="ru-RU"/>
        </w:rPr>
        <w:t>ниях при ведении дискуссии, различении достоверных и недостоверных сведений при работе с социальной информацией, возможностях оценки поведения с использованием нравственных категорий, выборе рациональных способов поведения людей в экономике в условиях огра</w:t>
      </w:r>
      <w:r w:rsidRPr="004E7199">
        <w:rPr>
          <w:rFonts w:ascii="Times New Roman" w:hAnsi="Times New Roman"/>
          <w:color w:val="000000"/>
          <w:sz w:val="28"/>
          <w:lang w:val="ru-RU"/>
        </w:rPr>
        <w:t>ниченных ресурсов, особенностях профессиональной деятельности в экономической сфере, практике поведения на основе этики предпринимательства, о способах защиты своих экономических прав и интересов, соблюдении правил грамотного и безопасного поведения при по</w:t>
      </w:r>
      <w:r w:rsidRPr="004E7199">
        <w:rPr>
          <w:rFonts w:ascii="Times New Roman" w:hAnsi="Times New Roman"/>
          <w:color w:val="000000"/>
          <w:sz w:val="28"/>
          <w:lang w:val="ru-RU"/>
        </w:rPr>
        <w:t>льзовании финансовыми услугами и современными финансовыми технологиями, особенностях труда молодёжи в условиях конкуренции на рынке труда;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уметь проявлять готовность продуктивно взаимодействовать с общественными институтами на основе правовых норм для обес</w:t>
      </w:r>
      <w:r w:rsidRPr="004E7199">
        <w:rPr>
          <w:rFonts w:ascii="Times New Roman" w:hAnsi="Times New Roman"/>
          <w:color w:val="000000"/>
          <w:sz w:val="28"/>
          <w:lang w:val="ru-RU"/>
        </w:rPr>
        <w:t>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философии», «Осно</w:t>
      </w:r>
      <w:r w:rsidRPr="004E7199">
        <w:rPr>
          <w:rFonts w:ascii="Times New Roman" w:hAnsi="Times New Roman"/>
          <w:color w:val="000000"/>
          <w:sz w:val="28"/>
          <w:lang w:val="ru-RU"/>
        </w:rPr>
        <w:t>вы социальной психологии», «Основы экономической науки»;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проявлять умения, необходимые для успешного продолжения образования по направлениям социально-гуманитарной подготовки, включая умение самостоятельно овладевать новыми способами познавательной </w:t>
      </w:r>
      <w:r w:rsidRPr="004E7199">
        <w:rPr>
          <w:rFonts w:ascii="Times New Roman" w:hAnsi="Times New Roman"/>
          <w:color w:val="000000"/>
          <w:sz w:val="28"/>
          <w:lang w:val="ru-RU"/>
        </w:rPr>
        <w:t>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профессиональной деятельности, связанных с философией, социальной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психологией и экономической наукой.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4E7199">
        <w:rPr>
          <w:rFonts w:ascii="Times New Roman" w:hAnsi="Times New Roman"/>
          <w:b/>
          <w:i/>
          <w:color w:val="000000"/>
          <w:sz w:val="28"/>
          <w:lang w:val="ru-RU"/>
        </w:rPr>
        <w:t>11 класса</w:t>
      </w:r>
      <w:r w:rsidRPr="004E71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4E7199">
        <w:rPr>
          <w:rFonts w:ascii="Times New Roman" w:hAnsi="Times New Roman"/>
          <w:color w:val="000000"/>
          <w:sz w:val="28"/>
          <w:lang w:val="ru-RU"/>
        </w:rPr>
        <w:t>обучающийся будет: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владеть знаниями основ социологии, политологии, правоведения, включая знания о предмете и методах исследования, этапах и основных направлениях развития, месте и роли в социальном поз</w:t>
      </w:r>
      <w:r w:rsidRPr="004E7199">
        <w:rPr>
          <w:rFonts w:ascii="Times New Roman" w:hAnsi="Times New Roman"/>
          <w:color w:val="000000"/>
          <w:sz w:val="28"/>
          <w:lang w:val="ru-RU"/>
        </w:rPr>
        <w:t>нании, в постижении и преобразовании социальной действительности; объяснять взаимосвязь социальных наук, необходимости комплексного подхода к изучению социальных явлений и процессов, знания ключевых тем, исследуемых этими науками, в том числе такие вопросы</w:t>
      </w:r>
      <w:r w:rsidRPr="004E7199">
        <w:rPr>
          <w:rFonts w:ascii="Times New Roman" w:hAnsi="Times New Roman"/>
          <w:color w:val="000000"/>
          <w:sz w:val="28"/>
          <w:lang w:val="ru-RU"/>
        </w:rPr>
        <w:t>, как социальная структура и социальная стратификация, социальная мобильность в современном обществе, статусноролевая теория личности, семья и её социальная поддержка, нация как этническая и гражданская общность, девиантное поведение и социальный контроль,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динамика и особенности политического процесса, субъекты </w:t>
      </w:r>
      <w:r w:rsidRPr="004E7199">
        <w:rPr>
          <w:rFonts w:ascii="Times New Roman" w:hAnsi="Times New Roman"/>
          <w:color w:val="000000"/>
          <w:sz w:val="28"/>
          <w:lang w:val="ru-RU"/>
        </w:rPr>
        <w:lastRenderedPageBreak/>
        <w:t>политики, государство в политической системе общества, факторы политической социализации, функции государственного управления, взаимосвязь права и государства, признаки и виды правоотношений, отрасли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права и их институты, основы конституционного строя России, конституционно-правовой статус высших органов власти в Российской Федерации, основы деятельности правоохранительных органов и местного самоуправления, пути преодоления правового нигилизма;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владет</w:t>
      </w:r>
      <w:r w:rsidRPr="004E7199">
        <w:rPr>
          <w:rFonts w:ascii="Times New Roman" w:hAnsi="Times New Roman"/>
          <w:color w:val="000000"/>
          <w:sz w:val="28"/>
          <w:lang w:val="ru-RU"/>
        </w:rPr>
        <w:t>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включая семью, образование, религию, институты в сфере массовых коммуникаций, в том числе средс</w:t>
      </w:r>
      <w:r w:rsidRPr="004E7199">
        <w:rPr>
          <w:rFonts w:ascii="Times New Roman" w:hAnsi="Times New Roman"/>
          <w:color w:val="000000"/>
          <w:sz w:val="28"/>
          <w:lang w:val="ru-RU"/>
        </w:rPr>
        <w:t>тва массовой информации, институты социальной стратификации, базовые политические институты, включая государство и институты государственной власти: институт главы государства, законодательной и исполнительной власти, судопроизводства и охраны правопорядка</w:t>
      </w:r>
      <w:r w:rsidRPr="004E7199">
        <w:rPr>
          <w:rFonts w:ascii="Times New Roman" w:hAnsi="Times New Roman"/>
          <w:color w:val="000000"/>
          <w:sz w:val="28"/>
          <w:lang w:val="ru-RU"/>
        </w:rPr>
        <w:t>, государственного управления, институты всеобщего избирательного права, политических партий и общественных организаций, представительства социальных интересов, в том числе об институте Уполномоченного по правам человека в Российской Федерации, институты п</w:t>
      </w:r>
      <w:r w:rsidRPr="004E7199">
        <w:rPr>
          <w:rFonts w:ascii="Times New Roman" w:hAnsi="Times New Roman"/>
          <w:color w:val="000000"/>
          <w:sz w:val="28"/>
          <w:lang w:val="ru-RU"/>
        </w:rPr>
        <w:t>рава, включая непосредственно право как социальный институт, институты гражданства, брака, материнства, отцовства и детства, наследования; о взаимосвязи и взаимовлиянии различных социальных институтов, об изменении их состава и функций в процессе обществен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ного развития, о политике Российской Федерации, направленной на укрепление и развитие социальных институтов российского общества; о способах и элементах социального контроля, о типах и способах разрешения социальных конфликтов, о конституционных принципах </w:t>
      </w:r>
      <w:r w:rsidRPr="004E7199">
        <w:rPr>
          <w:rFonts w:ascii="Times New Roman" w:hAnsi="Times New Roman"/>
          <w:color w:val="000000"/>
          <w:sz w:val="28"/>
          <w:lang w:val="ru-RU"/>
        </w:rPr>
        <w:t>национальной политики в Российской Федерации;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методы: социологии, такие как социологический </w:t>
      </w:r>
      <w:r w:rsidRPr="004E7199">
        <w:rPr>
          <w:rFonts w:ascii="Times New Roman" w:hAnsi="Times New Roman"/>
          <w:color w:val="000000"/>
          <w:sz w:val="28"/>
          <w:lang w:val="ru-RU"/>
        </w:rPr>
        <w:t>опрос, социологическое наблюдение, анализ документов и социологический эксперимент; политологии, такие как нормативно-ценностный подход, структурнофункциональный анализ, системный, институциональный, социальнопсихологический подход; правоведения, такие как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формально-юридический, сравнительноправовой для принятия обоснованных решений в различных областях жизнедеятельности, планирования и достижения познавательных и практических целей, в том числе в будущем при осуществлении социальной роли участника различны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х социальных групп, избирателя, участии в политической коммуникации, в </w:t>
      </w:r>
      <w:r w:rsidRPr="004E7199">
        <w:rPr>
          <w:rFonts w:ascii="Times New Roman" w:hAnsi="Times New Roman"/>
          <w:color w:val="000000"/>
          <w:sz w:val="28"/>
          <w:lang w:val="ru-RU"/>
        </w:rPr>
        <w:lastRenderedPageBreak/>
        <w:t>деятельности политических партий и общественно-политических движений, в противодействии политическому экстремизму, при осуществлении профессионального выбора;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уметь классифицировать и т</w:t>
      </w:r>
      <w:r w:rsidRPr="004E7199">
        <w:rPr>
          <w:rFonts w:ascii="Times New Roman" w:hAnsi="Times New Roman"/>
          <w:color w:val="000000"/>
          <w:sz w:val="28"/>
          <w:lang w:val="ru-RU"/>
        </w:rPr>
        <w:t>ипологизировать: социальные группы, разновидности социальных конфликтов, виды социального контроля; виды политических отношений, формы государства, типы политических режимов, формы правления и государственно-территориального устройства, виды политических и</w:t>
      </w:r>
      <w:r w:rsidRPr="004E7199">
        <w:rPr>
          <w:rFonts w:ascii="Times New Roman" w:hAnsi="Times New Roman"/>
          <w:color w:val="000000"/>
          <w:sz w:val="28"/>
          <w:lang w:val="ru-RU"/>
        </w:rPr>
        <w:t>нститутов, типы политических партий, виды политических идеологий, типы политического поведения; виды правовых норм, источники права, отрасли права, виды правоотношений, виды правонарушений, виды юридической ответственности;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уметь соотносить различные теоре</w:t>
      </w:r>
      <w:r w:rsidRPr="004E7199">
        <w:rPr>
          <w:rFonts w:ascii="Times New Roman" w:hAnsi="Times New Roman"/>
          <w:color w:val="000000"/>
          <w:sz w:val="28"/>
          <w:lang w:val="ru-RU"/>
        </w:rPr>
        <w:t>тические подходы, делать выводы и обосновывать их на теоретическом и фактическоэмпирическом уровнях при анализе социальных явлений, вести дискуссию, в том числе при рассмотрении миграционных процессов и их особенностей, проблемы социального неравенства, пу</w:t>
      </w:r>
      <w:r w:rsidRPr="004E7199">
        <w:rPr>
          <w:rFonts w:ascii="Times New Roman" w:hAnsi="Times New Roman"/>
          <w:color w:val="000000"/>
          <w:sz w:val="28"/>
          <w:lang w:val="ru-RU"/>
        </w:rPr>
        <w:t>тей сохранения традиционных семейных ценностей, способов разрешения социальных конфликтов, причин отклоняющегося поведения, деятельность политических институтов, роль политических партий и общественных организаций в современном обществе, роль средств массо</w:t>
      </w:r>
      <w:r w:rsidRPr="004E7199">
        <w:rPr>
          <w:rFonts w:ascii="Times New Roman" w:hAnsi="Times New Roman"/>
          <w:color w:val="000000"/>
          <w:sz w:val="28"/>
          <w:lang w:val="ru-RU"/>
        </w:rPr>
        <w:t>вой информации в формировании политической культуры личности, трансформация традиционных политических идеологий, деятельность правовых институтов, соотношение права и закона;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уметь проводить целенаправленный поиск социальной информации, используя источники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научного и научно-публицистического характера, выстраивать аргументы с привлечением научных фактов и идей, ранжировать источники социальной информации по целям распространения, жанрам с позиций достоверности сведений, проводить с опорой на полученные из р</w:t>
      </w:r>
      <w:r w:rsidRPr="004E7199">
        <w:rPr>
          <w:rFonts w:ascii="Times New Roman" w:hAnsi="Times New Roman"/>
          <w:color w:val="000000"/>
          <w:sz w:val="28"/>
          <w:lang w:val="ru-RU"/>
        </w:rPr>
        <w:t>азличных источников знания учебноисследовательскую, проектноисследовательскую и другую творческую работу по социальной, политической, правовой проблематике: определять тематику учебных исследований и проектов, осуществлять поиск оптимальных путей их реализ</w:t>
      </w:r>
      <w:r w:rsidRPr="004E7199">
        <w:rPr>
          <w:rFonts w:ascii="Times New Roman" w:hAnsi="Times New Roman"/>
          <w:color w:val="000000"/>
          <w:sz w:val="28"/>
          <w:lang w:val="ru-RU"/>
        </w:rPr>
        <w:t>ации, обеспечивать теоретическую и прикладную составляющие работ, владеть навыками презентации результатов учебноисследовательской и проектной деятельности на публичных мероприятиях;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уметь анализировать и оценивать собственный социальный опыт, включая опыт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самопознания и самооценки, самоконтроля, межличностного взаимодействия, выполнения социальных ролей, использовать его при решении познавательных задач и разрешении жизненных проблем, в том числе связанных с изучением социальных групп, социального </w:t>
      </w:r>
      <w:r w:rsidRPr="004E7199">
        <w:rPr>
          <w:rFonts w:ascii="Times New Roman" w:hAnsi="Times New Roman"/>
          <w:color w:val="000000"/>
          <w:sz w:val="28"/>
          <w:lang w:val="ru-RU"/>
        </w:rPr>
        <w:lastRenderedPageBreak/>
        <w:t>взаимоде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йствия, деятельности социальных институтов (семья, образование, средства массовой информации, религия), с деятельностью различных политических институтов современного общества, политической социализацией и политическим поведением личности, её политическим </w:t>
      </w:r>
      <w:r w:rsidRPr="004E7199">
        <w:rPr>
          <w:rFonts w:ascii="Times New Roman" w:hAnsi="Times New Roman"/>
          <w:color w:val="000000"/>
          <w:sz w:val="28"/>
          <w:lang w:val="ru-RU"/>
        </w:rPr>
        <w:t>выбором и политическим участием, действиями субъектов политики в политическом процессе, деятельностью участников правоотношений в отраслевом многообразии, осознанным выбором правомерных моделей поведения;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уметь конкретизировать примерами из личного социаль</w:t>
      </w:r>
      <w:r w:rsidRPr="004E7199">
        <w:rPr>
          <w:rFonts w:ascii="Times New Roman" w:hAnsi="Times New Roman"/>
          <w:color w:val="000000"/>
          <w:sz w:val="28"/>
          <w:lang w:val="ru-RU"/>
        </w:rPr>
        <w:t>ного опыта, фактами социальной действительности, модельными ситуациями теоретические положения разделов «Основы социологии», «Основы политологии», «Основы правоведения», включая положения об этнических отношениях и этническом многообразии современного мира</w:t>
      </w:r>
      <w:r w:rsidRPr="004E7199">
        <w:rPr>
          <w:rFonts w:ascii="Times New Roman" w:hAnsi="Times New Roman"/>
          <w:color w:val="000000"/>
          <w:sz w:val="28"/>
          <w:lang w:val="ru-RU"/>
        </w:rPr>
        <w:t>, молодёжи как социальной группе, изменении социальных ролей в семье, системе образования Российской Федерации и тенденциях его развития, средствах массовой информации, мировых и национальных религиях, политике как общественном явлении, структуре, ресурсах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, функциях и легитимности политической власти, политических нормах и ценностях, политических конфликтах и путях их урегулирования, выборах в демократическом обществе, о политической психологии и политическом сознании, влиянии средств массовой коммуникации </w:t>
      </w:r>
      <w:r w:rsidRPr="004E7199">
        <w:rPr>
          <w:rFonts w:ascii="Times New Roman" w:hAnsi="Times New Roman"/>
          <w:color w:val="000000"/>
          <w:sz w:val="28"/>
          <w:lang w:val="ru-RU"/>
        </w:rPr>
        <w:t>на политическое сознание, о защите прав человека, сделках, обязательствах, основаниях наследования, правах на результаты интеллектуальной деятельности, особенностях правового регулирования труда несовершеннолетних в Российской Федерации, о причинах преступ</w:t>
      </w:r>
      <w:r w:rsidRPr="004E7199">
        <w:rPr>
          <w:rFonts w:ascii="Times New Roman" w:hAnsi="Times New Roman"/>
          <w:color w:val="000000"/>
          <w:sz w:val="28"/>
          <w:lang w:val="ru-RU"/>
        </w:rPr>
        <w:t>ности, необходимой обороне и крайней необходимости, стадиях гражданского и уголовного процесса, развитии правовой культуры;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проявлять готовность продуктивно взаимодействовать с социальными институтами на основе правовых норм для обеспечения защиты прав чел</w:t>
      </w:r>
      <w:r w:rsidRPr="004E7199">
        <w:rPr>
          <w:rFonts w:ascii="Times New Roman" w:hAnsi="Times New Roman"/>
          <w:color w:val="000000"/>
          <w:sz w:val="28"/>
          <w:lang w:val="ru-RU"/>
        </w:rPr>
        <w:t>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социологии», «Основы политологии», «Осно</w:t>
      </w:r>
      <w:r w:rsidRPr="004E7199">
        <w:rPr>
          <w:rFonts w:ascii="Times New Roman" w:hAnsi="Times New Roman"/>
          <w:color w:val="000000"/>
          <w:sz w:val="28"/>
          <w:lang w:val="ru-RU"/>
        </w:rPr>
        <w:t>вы правоведения»;</w:t>
      </w:r>
    </w:p>
    <w:p w:rsidR="008D43FF" w:rsidRPr="004E7199" w:rsidRDefault="008E5166">
      <w:pPr>
        <w:spacing w:after="0" w:line="264" w:lineRule="auto"/>
        <w:ind w:firstLine="600"/>
        <w:jc w:val="both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проявлять умения, необходимые для успешного продолжения образования по направлениям социальногуманитарной подготовки, включая умение самостоятельно овладевать новыми способами познавательной деятельности, выдвигать гипотезы, соотносить </w:t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профессионального </w:t>
      </w:r>
      <w:r w:rsidRPr="004E719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образования, связанных с социальногуманитарной подготовкой и особенностями профессиональной </w:t>
      </w:r>
      <w:r w:rsidRPr="004E7199">
        <w:rPr>
          <w:rFonts w:ascii="Times New Roman" w:hAnsi="Times New Roman"/>
          <w:color w:val="000000"/>
          <w:sz w:val="28"/>
          <w:lang w:val="ru-RU"/>
        </w:rPr>
        <w:t>деятельности социолога, политолога, юриста.</w:t>
      </w:r>
    </w:p>
    <w:p w:rsidR="008D43FF" w:rsidRPr="004E7199" w:rsidRDefault="008D43FF">
      <w:pPr>
        <w:rPr>
          <w:lang w:val="ru-RU"/>
        </w:rPr>
        <w:sectPr w:rsidR="008D43FF" w:rsidRPr="004E7199">
          <w:pgSz w:w="11906" w:h="16383"/>
          <w:pgMar w:top="1134" w:right="850" w:bottom="1134" w:left="1701" w:header="720" w:footer="720" w:gutter="0"/>
          <w:cols w:space="720"/>
        </w:sectPr>
      </w:pPr>
    </w:p>
    <w:p w:rsidR="008D43FF" w:rsidRDefault="008E5166">
      <w:pPr>
        <w:spacing w:after="0"/>
        <w:ind w:left="120"/>
      </w:pPr>
      <w:bookmarkStart w:id="10" w:name="block-3161407"/>
      <w:bookmarkEnd w:id="8"/>
      <w:r w:rsidRPr="004E719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D43FF" w:rsidRDefault="008E516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632"/>
        <w:gridCol w:w="2315"/>
        <w:gridCol w:w="862"/>
        <w:gridCol w:w="1656"/>
        <w:gridCol w:w="1717"/>
        <w:gridCol w:w="6858"/>
      </w:tblGrid>
      <w:tr w:rsidR="004E7199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D43FF" w:rsidRDefault="008D43FF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D43FF" w:rsidRDefault="008D43F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4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43FF" w:rsidRDefault="008D43F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43FF" w:rsidRDefault="008D43FF"/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D43FF" w:rsidRDefault="008D43FF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D43FF" w:rsidRDefault="008D43FF">
            <w:pPr>
              <w:spacing w:after="0"/>
              <w:ind w:left="135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D43FF" w:rsidRDefault="008D43F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43FF" w:rsidRDefault="008D43FF"/>
        </w:tc>
      </w:tr>
      <w:tr w:rsidR="004E7199" w:rsidRPr="004E71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71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Социальные науки и их особенности</w:t>
            </w:r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Социальные науки в системе научного знания.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социального познания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/24/10/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D43FF" w:rsidRDefault="008D43FF"/>
        </w:tc>
      </w:tr>
      <w:tr w:rsidR="004E71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философию</w:t>
            </w:r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как система. Динамика и многообразие процессов развития общества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/24/10/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Общественный прогресс. Процессы глобализации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/24/10/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Сущность человека. Духовное и материальное </w:t>
            </w: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</w:t>
            </w: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человеке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/24/10/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Сознание. Массовое </w:t>
            </w: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сознание и его особенности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/24/10/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</w:t>
            </w: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ть как способ существования людей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/24/10/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Теория познания. Истина и её критерии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/24/10/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Научное знание и его характерные черты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/24/10/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Духовная жизнь человека и общества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/24/10/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Направления духовной деятельности. Формы духовной культуры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/24/10/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Этика и этические нормы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/24/10/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</w:t>
            </w: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исследовательской деятельности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/24/10/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философию»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/24/10/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D43FF" w:rsidRDefault="008D43FF"/>
        </w:tc>
      </w:tr>
      <w:tr w:rsidR="004E7199" w:rsidRPr="004E71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71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Введение в социальную психологию</w:t>
            </w:r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как наука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/24/10/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личность в социальной психологии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/24/10/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групп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</w:t>
            </w: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/24/10/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и социальное взаимодействие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/24/10/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Психологическое образование и профессиональ</w:t>
            </w: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ная деятельность социального психолога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/24/10/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</w:t>
            </w: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результатов проектно-исследовательской деятельности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</w:t>
            </w: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электронная школа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/24/10/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социальную психологию»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/24/10/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D43FF" w:rsidRDefault="008D43FF"/>
        </w:tc>
      </w:tr>
      <w:tr w:rsidR="004E7199" w:rsidRPr="004E71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71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Введение в экономическую науку</w:t>
            </w:r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Экономика как наука и сфера деятельности человека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/24/11/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деятельность и её субъекты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/24/11/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рынка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/24/11/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Рынки и ресурсы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/24/11/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предпринимательства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/24/11/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Фирмы в экономике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/24/11/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институты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/24/11/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в экономике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/24/11/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макроэкономические показатели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/24/11/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Международная экономика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/24/11/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/24/11/</w:t>
              </w:r>
            </w:hyperlink>
          </w:p>
        </w:tc>
      </w:tr>
      <w:tr w:rsidR="004E7199" w:rsidRPr="004E719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</w:t>
            </w: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зделу «Введение в экономическую науку»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электронная школа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/24/11/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D43FF" w:rsidRDefault="008D43FF"/>
        </w:tc>
      </w:tr>
      <w:tr w:rsidR="004E7199" w:rsidRPr="004E71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ФИПИ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ege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fipi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bank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index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php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proj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=756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6341711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E71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578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ПРОГРАММЕ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8D43FF" w:rsidRDefault="008D43FF"/>
        </w:tc>
      </w:tr>
    </w:tbl>
    <w:p w:rsidR="008D43FF" w:rsidRDefault="008D43FF">
      <w:pPr>
        <w:sectPr w:rsidR="008D43F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D43FF" w:rsidRDefault="008E5166">
      <w:pPr>
        <w:spacing w:after="0"/>
        <w:ind w:left="120"/>
      </w:pPr>
      <w:bookmarkStart w:id="11" w:name="block-3161409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8D43FF" w:rsidRDefault="008E516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673"/>
        <w:gridCol w:w="2571"/>
        <w:gridCol w:w="926"/>
        <w:gridCol w:w="1796"/>
        <w:gridCol w:w="1863"/>
        <w:gridCol w:w="1390"/>
        <w:gridCol w:w="4821"/>
      </w:tblGrid>
      <w:tr w:rsidR="004E7199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D43FF" w:rsidRDefault="008D43FF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D43FF" w:rsidRDefault="008D43F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D43FF" w:rsidRDefault="008D43FF">
            <w:pPr>
              <w:spacing w:after="0"/>
              <w:ind w:left="135"/>
            </w:pPr>
          </w:p>
        </w:tc>
        <w:tc>
          <w:tcPr>
            <w:tcW w:w="18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43FF" w:rsidRDefault="008D43F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43FF" w:rsidRDefault="008D43FF"/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43FF" w:rsidRDefault="008D43FF">
            <w:pPr>
              <w:spacing w:after="0"/>
              <w:ind w:left="135"/>
            </w:pP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D43FF" w:rsidRDefault="008D43FF">
            <w:pPr>
              <w:spacing w:after="0"/>
              <w:ind w:left="135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D43FF" w:rsidRDefault="008D43F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43FF" w:rsidRDefault="008D43F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43FF" w:rsidRDefault="008D43FF"/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как предмет изучения. Подходы к изучению общества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https://resh.edu.ru/subject/lesson/5837/start/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науки в системе научного знания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https://lesson.academy-content.myschool.edu.ru/lesson/50099450-525e-40bf-8318-6c1dcae42e0b?backUrl=%2F12%2F10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Изучение </w:t>
            </w:r>
            <w:r>
              <w:rPr>
                <w:rFonts w:ascii="Times New Roman" w:hAnsi="Times New Roman"/>
                <w:color w:val="000000"/>
                <w:sz w:val="24"/>
              </w:rPr>
              <w:t>социальных явлений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https://resh.edu.ru/subject/lesson/5479/start/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науки и профессиональное самоопределение молодежи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</w:t>
            </w: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философия в системе наук об обществе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Взаимосвязь природы и общества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Динамика и многообразие </w:t>
            </w: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процессов развития общества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https://lesson.academy-content.myschool.edu.ru/lesson/38051b1f-7d22-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4fb5-89f7-2fd54ce2c6b0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социальной динамики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https://resh.edu.ru/subject/lesson/5839/start/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Общественный прогресс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Критерии общественного прогресса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Процессы глобализации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Глобальные проблемы современности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https://resh.edu.ru/subject/lesson/5841/start/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человека как проблема философии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человека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https://lesson.academy-content.myschool.edu.ru/lesson/32acb64a-5e76-4595-957e-ee5a278db59a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Сознание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https://lesson.academy-content.myschool.edu.ru/lesson/169e0fac-ffe8-48e6-8893-916051e3853c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Общественное и индивидуальное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сознание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https://lesson.academy-content.myschool.edu.ru/lesson/938caf2d-fa37-47a1-8296-126b8e42f558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Массовое сознание и его</w:t>
            </w: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особенности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как способ существования людей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https://resh.edu.ru/subject/lesson/5478/start/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Свобода и необходимость в деятельности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https://lesson.academy-content.myschool.edu.ru/lesson/044b6807-e7f4-4242-92e3-bb84fa6d1d5a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Теория познания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https://lesson.academy-content.myschool.edu.ru/lesson/68c090d5-1e76-46bd-a33a-9f68f59aafab</w:t>
              </w:r>
            </w:hyperlink>
          </w:p>
          <w:p w:rsidR="008D43FF" w:rsidRDefault="008E5166">
            <w:pPr>
              <w:spacing w:after="0"/>
              <w:ind w:left="135"/>
            </w:pP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https://resh.edu.ru/subject/lesson/5576/start/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Истина и её критерии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https://lesson.academy-content.myschool.edu.ru/lesson/7422ceca-2ffd-4f8d-a6d8-f6cc253f115c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Формы познания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https://lesson.ac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ademy-content.myschool.edu.ru/lesson/68c090d5-1e76-46bd-a33a-9f68f59aafab</w:t>
              </w:r>
            </w:hyperlink>
          </w:p>
          <w:p w:rsidR="008D43FF" w:rsidRDefault="008E5166">
            <w:pPr>
              <w:spacing w:after="0"/>
              <w:ind w:left="135"/>
            </w:pP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https://resh.edu.ru/subject/lesson/5576/start/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Мышление и язык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https://lesson.academy-content.myschool.edu.ru/lesson/82049f92-ca5f-4e91-b35b-7a160cca11b8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Научное знание и его характерные черты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https://lesson.academy-content.myschool.edu.ru/lesson/50099450-525e-40bf-8318-6c1dcae42e0b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и методы </w:t>
            </w: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научного познания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16.10.2023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Духовная жизнь человека и общества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https://lesson.academy-content.myschool.edu.ru/lesson/938caf2d-fa37-47a1-8296-126b8e42f558</w:t>
              </w:r>
            </w:hyperlink>
          </w:p>
          <w:p w:rsidR="008D43FF" w:rsidRDefault="008E5166">
            <w:pPr>
              <w:spacing w:after="0"/>
              <w:ind w:left="135"/>
            </w:pP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https://resh.edu.ru/subject/lesson/4024/start/205290/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как творец культуры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https://resh.edu.ru/subject/lesson/5838/start/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Мировоззрение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https://lesson.academy-content.myschool.edu.ru/lesson/169e0fac-ffe8-48e6-8893-916051e3853c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Культура. Институты культуры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https://lesson.academy-content.myschool.edu.ru/lesson/58b2900c-2dcc-4550-b685-ff77059fcb0b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https://lesson.academy-content.myschool.edu.ru/lesson/58b2900c-2dcc-4550-b685-ff77059fcb0b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Вклад российской культуры в мировую культуру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Религия. Влияние религии на развитие культуры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https://lesson.academy-content.myschool.edu.ru/lesson/58b2900c-2dcc-4550-b685-ff77059fcb0b</w:t>
              </w:r>
            </w:hyperlink>
          </w:p>
          <w:p w:rsidR="008D43FF" w:rsidRDefault="008E5166">
            <w:pPr>
              <w:spacing w:after="0"/>
              <w:ind w:left="135"/>
            </w:pP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https://resh.edu.ru/subject/lesson/5477/start/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Искусство, его виды и формы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https://lesson.academy-content.myschool.edu.ru/lesson/7ed03fa7-d2c8-455a-a81b-658a3681c3fa</w:t>
              </w:r>
            </w:hyperlink>
          </w:p>
          <w:p w:rsidR="008D43FF" w:rsidRDefault="008E5166">
            <w:pPr>
              <w:spacing w:after="0"/>
              <w:ind w:left="135"/>
            </w:pP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https://resh.edu.ru/subject/lesson/5441/start/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Роль науки в современном обществе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bject/lesson/4688/start/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как институт сохранения и передачи культурного наследия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https://lesson.academy-content.myschool.edu.ru/lesson/629af3c1-0d39-4c25-9e9a-2bf685231be2</w:t>
              </w:r>
            </w:hyperlink>
          </w:p>
          <w:p w:rsidR="008D43FF" w:rsidRDefault="008E5166">
            <w:pPr>
              <w:spacing w:after="0"/>
              <w:ind w:left="135"/>
            </w:pP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https://resh.edu.ru/subject/lesson/4688/start/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Этика, мораль, нравственность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https://resh.edu.ru/subject/lesson/4687/start/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Категории этики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Нравственность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https://lesson.academy-content.myschool.edu.ru/lesson/98a46df5-bd66-4062-ad42-98b4d78ea9fe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Этические нормы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</w:t>
            </w: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результатов проектно-исследовательской деятельности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результатов проектно-исследовательской </w:t>
            </w: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деятельности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философию"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философию"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психология в системе социально-гуманитарного знания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Этапы и основные направления развития социально психологии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Теории социальных отношений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https://lesson.academy-content.myschool.edu.ru/lesson/280bc5a9-f82f-4b82-9561-371d9f560e6d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социальных отношений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https://lesson.academy-content.myschool.edu.ru/lesson/bdb02943-9187-48ce-831c-989182220e42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Личность в социальной психологии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Личность в группе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идентичность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https://resh.edu.ru/subject/lesson/5481/start/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Межличностное взаимодействие как объект социальной псхологии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Группа - объект исследования социальной психологии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https://lesson.academy-content.myschool.edu.ru/lesson/df2c9b1b-86a8-455e-9d8d-528ace513fd8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Большие социальные группы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https://lesson.academy-content.myschool.edu.ru/lesson/412643ae-ff2b-45d1-b4e3-d99c6e07f354</w:t>
              </w:r>
            </w:hyperlink>
          </w:p>
          <w:p w:rsidR="008D43FF" w:rsidRDefault="008E5166">
            <w:pPr>
              <w:spacing w:after="0"/>
              <w:ind w:left="135"/>
            </w:pP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https://resh.edu.ru/subject/lesson/5840/start/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малых групп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https://lesson.academy-content.myschool.edu.ru/lesson/c0e0f40c-9138-44be-8ede-edaae22dbeb0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Влияние группы на индивидуальное поведение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n/5842/start/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 в группах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Антисоциальные, криминальные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группы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https://lesson.academy-content.myschool.edu.ru/lesson/c72220aa-460f-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426c-9dd7-b9aacdb37194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Общение как объект социально-психологических исследований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общения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как взаимодействие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общения в информационном обществе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коммуникации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Конфликт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https://lesson.academy-content.myschool.edu.ru/lesson/ef8ab692-e895-44bd-a412-a9f8dec0447d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Психологическое образование и профессиональная деятел</w:t>
            </w: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ьность социального психолога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Психологическое </w:t>
            </w: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образование и профессиональная деятельность социального психолога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11.01.2024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социальную психологию"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Обобщающее повторение, тестирование по разделу "Введение в социальную </w:t>
            </w: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психологию"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как наука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https://lesson.academy-content.myschool.edu.ru/lesson/d0adf572-6049-419e-be44-bd6accd7464f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Предмет и методы экономической науки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https://resh.edu.ru/subject/lesson/4104/start/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институты. Собственность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экономических систем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https://lesson.academy-content.myschool.edu.ru/lesson/3ff6145e-e109-4ea0-9b86-f2dadf087455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деятельность и её субъекты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отношения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интересы субъектов экономической деятельности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https://lesson.academy-content.myschool.edu.ru/lesson/d0adf572-6049-419e-be44-bd6accd7464f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Факторы производства и факторные доходы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https://lesson.academy-content.myschool.edu.ru/lesson/d0adf572-6049-419e-be44-bd6accd7464f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рынка. Рыночные механизмы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https://resh.edu.ru/subject/lesson/6137/start/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Рыночный спрос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https://lesson.academy-content.myschool.edu.ru/lesson/9299b054-a32a-4adb-838f-e6a56859ffb1</w:t>
              </w:r>
            </w:hyperlink>
          </w:p>
          <w:p w:rsidR="008D43FF" w:rsidRDefault="008E5166">
            <w:pPr>
              <w:spacing w:after="0"/>
              <w:ind w:left="135"/>
            </w:pP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https://resh.edu.ru/subject/lesson/3677/start/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Рыночное предложение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https://lesson.academy-content.myschool.edu.ru/lesson/6fcc5bc5-c4c3-48c2-add0-9a56763c47f3</w:t>
              </w:r>
            </w:hyperlink>
          </w:p>
          <w:p w:rsidR="008D43FF" w:rsidRDefault="008E5166">
            <w:pPr>
              <w:spacing w:after="0"/>
              <w:ind w:left="135"/>
            </w:pP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https://resh.edu.ru/subject/lesson/4881/start/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Рыночное равновесие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https://lesson.academy-content.myschool.edu.ru/lesson/6fcc5bc5-c4c3-48c2-add0-9a56763c47f3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Конкуренция. Рыночные структуры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https://resh.edu.ru/subject/lesson/4881/start/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Россиской Федерации по защите конкуренции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https://lesson.academy-content.myschool.edu.ru/lesson/7e17aa55-9caa-4152-bf1e-0f0435343eab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ресурсов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земли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капитала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https://lesson.academy-content.myschool.edu.ru/lesson/78c8f40b-2d0b-420a-9c73-00d29b0f05f6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https://lesson.academy-content.myschool.edu.ru/lesson/0d297e0c-777f-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417c-ab44-d50b14f7f195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как ресурс экономики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Государственая политика цифровизации экономики в Российской Федерации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Роль </w:t>
            </w:r>
            <w:r>
              <w:rPr>
                <w:rFonts w:ascii="Times New Roman" w:hAnsi="Times New Roman"/>
                <w:color w:val="000000"/>
                <w:sz w:val="24"/>
              </w:rPr>
              <w:t>предпринимательства в экономике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https://lesson.academy-content.myschool.edu.ru/lesson/0d297e0c-777f-417c-ab44-d50b14f7f195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Предпринимательская деятельность - виды и мотивы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https://lesson.academy-content.myschool.edu.ru/lesson/49a413a8-dbab-4ff9-9bd3-401b30303dca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Форганизационно-правовые формы предприятий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https://resh.edu.ru/subject/lesson/4116/start/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Малое и среднее предпринимательство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цели фирмы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https://lesson.academy-content.myschool.edu.ru/lesson/49a413a8-dbab-4ff9-9bd3-401b30303dca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Показатели деятельности фирмы. Выручка и прибыль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Показатели деятельности фирмы. Издержки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https://resh.edu.ru/subject/lesson/4883/start/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принципы менеджмента. Маркетинг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https://lesson.academy-content.myschool.edu.ru/lesson/5b67f38e-e689-4610-a299-3878c6c330b8</w:t>
              </w:r>
            </w:hyperlink>
          </w:p>
          <w:p w:rsidR="008D43FF" w:rsidRDefault="008E5166">
            <w:pPr>
              <w:spacing w:after="0"/>
              <w:ind w:left="135"/>
            </w:pP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https://resh.edu.ru/subject/lesson/4125/start/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Банки. Банковская система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https://lesson.academy-content.myschool.edu.ru/lesson/71506e4d-e271-44bb-90ae-d1710ebb3a4a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услуги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Денежная масса и денежная база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рынки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Современные </w:t>
            </w:r>
            <w:r>
              <w:rPr>
                <w:rFonts w:ascii="Times New Roman" w:hAnsi="Times New Roman"/>
                <w:color w:val="000000"/>
                <w:sz w:val="24"/>
              </w:rPr>
              <w:t>финансовые технологии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Финансовая безопасность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https://lesson.academy-content.myschool.edu.ru/lesson/ab7df64f-43d1-4583-aa4e-aa375378620a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Монетарная и денежно-кредитная политика Банка России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https://lesson.academy-content.myschool.edu.ru/lesson/f408b6f5-12f5-4b87-8a0d-8501c79c05a8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Инфляция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https://lesson.academy-content.myschool.edu.ru/lesson/1fa46044-c0a3-48b1-aeab-fc52267a1b08</w:t>
              </w:r>
            </w:hyperlink>
          </w:p>
          <w:p w:rsidR="008D43FF" w:rsidRDefault="008E5166">
            <w:pPr>
              <w:spacing w:after="0"/>
              <w:ind w:left="135"/>
            </w:pP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https://resh.edu.ru/subject/lesson/4884/start/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государства в экономике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https://lesson.academy-content.myschool.edu.ru/lesson/12b3d28d-901b-4d1f-9fd3-f770bebed978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функции государства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https://resh.edu.ru/subject/lesson/4885/start/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Общественные блага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https://lesson.academy-content.myschool.edu.ru/lesson/12b3d28d-901b-4d1f-9fd3-f770bebed978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Несовершенства рыночной организации хозяйства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регулирование рынков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https://lesson.academy-content.myschool.edu.ru/lesson/11f4fa95-89ca-4e2f-b414-8aae63115eab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Государственный бюджет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https://lesson.academy-content.myschool.edu.ru/lesson/e42575a6-59ba-4764-b8ae-9b8376fb4bc9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Распределение доходов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Бюджетная </w:t>
            </w:r>
            <w:r>
              <w:rPr>
                <w:rFonts w:ascii="Times New Roman" w:hAnsi="Times New Roman"/>
                <w:color w:val="000000"/>
                <w:sz w:val="24"/>
              </w:rPr>
              <w:t>политика государства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Налоговая политика государства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https://lesson.academy-content.myschool.edu.ru/lesson/3ff6145e-e109-4ea0-9b86-f2dadf087455</w:t>
              </w:r>
            </w:hyperlink>
          </w:p>
          <w:p w:rsidR="008D43FF" w:rsidRDefault="008E5166">
            <w:pPr>
              <w:spacing w:after="0"/>
              <w:ind w:left="135"/>
            </w:pP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https://resh.edu.ru/subject/lesson/4146/start/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Экономический рост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https://lesson.academy-content.myschool.edu.ru/lesson/a664521e-381f-4969-b90b-e806dd8d532a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макроэкономические показатели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https://lesson.academy-content.myschool.edu.ru/lesson/a664521e-381f-4969-b90b-e806dd8d532a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ВВП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https://resh.edu.ru/subject/lesson/4135/start/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Факторы долгосрочного экономического роста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циклы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Циклическое развитие </w:t>
            </w:r>
            <w:r>
              <w:rPr>
                <w:rFonts w:ascii="Times New Roman" w:hAnsi="Times New Roman"/>
                <w:color w:val="000000"/>
                <w:sz w:val="24"/>
              </w:rPr>
              <w:t>экономики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Мировая экономика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https://resh.edu.ru/subject/lesson/4697/start/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Международное разделение труда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https://lesson.academy-content.myschool.edu.ru/lesson/d3f8d512-a10d-42df-ad23-2d4baa03ae72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Международная торговля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регулирование внешней торговли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https://lesson.academy-content.myschool.edu.ru/lesson/7e17aa55-9caa-4152-bf1e-0f0435343eab</w:t>
              </w:r>
            </w:hyperlink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Международные расчеты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Профессиональная деятельность в экономической сфере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результатов </w:t>
            </w: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проектно-исследовательской деятельности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экономическую науку"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Обобщающее повторение и </w:t>
            </w: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итоговое тестирование по разделу "Введение к экономическую науку"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, тестирование по разделу "Социальные науки"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 и итоговое тестирование по </w:t>
            </w: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разделу "Введение в философию"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и итоговое тестирование по разделу "Введение в социальную психологию"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экономическую науку"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 и итоговое тестирование по разделу "Введение в </w:t>
            </w: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экономическую науку"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D43FF" w:rsidRDefault="008D43FF">
            <w:pPr>
              <w:spacing w:after="0"/>
              <w:ind w:left="135"/>
            </w:pPr>
          </w:p>
        </w:tc>
      </w:tr>
      <w:tr w:rsidR="004E71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43FF" w:rsidRPr="004E7199" w:rsidRDefault="008E5166">
            <w:pPr>
              <w:spacing w:after="0"/>
              <w:ind w:left="135"/>
              <w:rPr>
                <w:lang w:val="ru-RU"/>
              </w:rPr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 w:rsidRPr="004E71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D43FF" w:rsidRDefault="008E5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43FF" w:rsidRDefault="008D43FF"/>
        </w:tc>
      </w:tr>
    </w:tbl>
    <w:p w:rsidR="008D43FF" w:rsidRDefault="008D43FF">
      <w:pPr>
        <w:sectPr w:rsidR="008D43F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D43FF" w:rsidRPr="004E7199" w:rsidRDefault="008E5166">
      <w:pPr>
        <w:spacing w:after="0"/>
        <w:ind w:left="120"/>
        <w:rPr>
          <w:lang w:val="ru-RU"/>
        </w:rPr>
      </w:pPr>
      <w:bookmarkStart w:id="12" w:name="block-3161408"/>
      <w:bookmarkEnd w:id="11"/>
      <w:r w:rsidRPr="004E7199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8D43FF" w:rsidRPr="004E7199" w:rsidRDefault="008E5166">
      <w:pPr>
        <w:spacing w:after="0" w:line="480" w:lineRule="auto"/>
        <w:ind w:left="120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8D43FF" w:rsidRPr="004E7199" w:rsidRDefault="008E5166">
      <w:pPr>
        <w:spacing w:after="0" w:line="480" w:lineRule="auto"/>
        <w:ind w:left="120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• Экономика, 10-11 классы/ Хасбулатов </w:t>
      </w:r>
      <w:r w:rsidRPr="004E7199">
        <w:rPr>
          <w:rFonts w:ascii="Times New Roman" w:hAnsi="Times New Roman"/>
          <w:color w:val="000000"/>
          <w:sz w:val="28"/>
          <w:lang w:val="ru-RU"/>
        </w:rPr>
        <w:t>Р.И., Общество с ограниченной ответственностью «ДРОФА»; Акционерное общество «Издательство «Просвещение»</w:t>
      </w:r>
      <w:r w:rsidRPr="004E7199">
        <w:rPr>
          <w:sz w:val="28"/>
          <w:lang w:val="ru-RU"/>
        </w:rPr>
        <w:br/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• Экономика, 10-11 классы/ Киреев А., Общество с ограниченной ответственностью Издательство «ВИТА-ПРЕСС»</w:t>
      </w:r>
      <w:r w:rsidRPr="004E7199">
        <w:rPr>
          <w:sz w:val="28"/>
          <w:lang w:val="ru-RU"/>
        </w:rPr>
        <w:br/>
      </w:r>
      <w:bookmarkStart w:id="13" w:name="6cc9557d-ee06-493f-9715-824d4e0a1d9b"/>
      <w:r w:rsidRPr="004E7199">
        <w:rPr>
          <w:rFonts w:ascii="Times New Roman" w:hAnsi="Times New Roman"/>
          <w:color w:val="000000"/>
          <w:sz w:val="28"/>
          <w:lang w:val="ru-RU"/>
        </w:rPr>
        <w:t xml:space="preserve"> • Экономика. Углубленный уровень. В 2 книгах</w:t>
      </w:r>
      <w:r w:rsidRPr="004E7199">
        <w:rPr>
          <w:rFonts w:ascii="Times New Roman" w:hAnsi="Times New Roman"/>
          <w:color w:val="000000"/>
          <w:sz w:val="28"/>
          <w:lang w:val="ru-RU"/>
        </w:rPr>
        <w:t>, 10-11 классы/ Киреев А.П., Общество с ограниченной ответственностью Издательство «ВИТА-ПРЕСС»</w:t>
      </w:r>
      <w:bookmarkEnd w:id="13"/>
    </w:p>
    <w:p w:rsidR="008D43FF" w:rsidRPr="004E7199" w:rsidRDefault="008D43FF">
      <w:pPr>
        <w:spacing w:after="0" w:line="480" w:lineRule="auto"/>
        <w:ind w:left="120"/>
        <w:rPr>
          <w:lang w:val="ru-RU"/>
        </w:rPr>
      </w:pPr>
    </w:p>
    <w:p w:rsidR="008D43FF" w:rsidRPr="004E7199" w:rsidRDefault="008D43FF">
      <w:pPr>
        <w:spacing w:after="0"/>
        <w:ind w:left="120"/>
        <w:rPr>
          <w:lang w:val="ru-RU"/>
        </w:rPr>
      </w:pPr>
    </w:p>
    <w:p w:rsidR="008D43FF" w:rsidRPr="004E7199" w:rsidRDefault="008E5166">
      <w:pPr>
        <w:spacing w:after="0" w:line="480" w:lineRule="auto"/>
        <w:ind w:left="120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8D43FF" w:rsidRPr="004E7199" w:rsidRDefault="008E5166">
      <w:pPr>
        <w:spacing w:after="0" w:line="480" w:lineRule="auto"/>
        <w:ind w:left="120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>Издательство Просвещение</w:t>
      </w:r>
      <w:r w:rsidRPr="004E7199">
        <w:rPr>
          <w:sz w:val="28"/>
          <w:lang w:val="ru-RU"/>
        </w:rPr>
        <w:br/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4E7199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catalog</w:t>
      </w:r>
      <w:r w:rsidRPr="004E7199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prosv</w:t>
      </w:r>
      <w:r w:rsidRPr="004E7199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4E7199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item</w:t>
      </w:r>
      <w:r w:rsidRPr="004E7199">
        <w:rPr>
          <w:rFonts w:ascii="Times New Roman" w:hAnsi="Times New Roman"/>
          <w:color w:val="000000"/>
          <w:sz w:val="28"/>
          <w:lang w:val="ru-RU"/>
        </w:rPr>
        <w:t>/7268</w:t>
      </w:r>
      <w:r w:rsidRPr="004E7199">
        <w:rPr>
          <w:sz w:val="28"/>
          <w:lang w:val="ru-RU"/>
        </w:rPr>
        <w:br/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4E7199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catalog</w:t>
      </w:r>
      <w:r w:rsidRPr="004E7199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prosv</w:t>
      </w:r>
      <w:r w:rsidRPr="004E7199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4E7199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item</w:t>
      </w:r>
      <w:r w:rsidRPr="004E7199">
        <w:rPr>
          <w:rFonts w:ascii="Times New Roman" w:hAnsi="Times New Roman"/>
          <w:color w:val="000000"/>
          <w:sz w:val="28"/>
          <w:lang w:val="ru-RU"/>
        </w:rPr>
        <w:t>/7293</w:t>
      </w:r>
      <w:r w:rsidRPr="004E7199">
        <w:rPr>
          <w:sz w:val="28"/>
          <w:lang w:val="ru-RU"/>
        </w:rPr>
        <w:br/>
      </w:r>
      <w:bookmarkStart w:id="14" w:name="d1f47f24-6de5-4646-969d-2a265d3a9bd8"/>
      <w:bookmarkEnd w:id="14"/>
    </w:p>
    <w:p w:rsidR="008D43FF" w:rsidRPr="004E7199" w:rsidRDefault="008D43FF">
      <w:pPr>
        <w:spacing w:after="0"/>
        <w:ind w:left="120"/>
        <w:rPr>
          <w:lang w:val="ru-RU"/>
        </w:rPr>
      </w:pPr>
    </w:p>
    <w:p w:rsidR="008D43FF" w:rsidRPr="004E7199" w:rsidRDefault="008E5166">
      <w:pPr>
        <w:spacing w:after="0" w:line="480" w:lineRule="auto"/>
        <w:ind w:left="120"/>
        <w:rPr>
          <w:lang w:val="ru-RU"/>
        </w:rPr>
      </w:pPr>
      <w:r w:rsidRPr="004E7199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</w:t>
      </w:r>
      <w:r w:rsidRPr="004E7199">
        <w:rPr>
          <w:rFonts w:ascii="Times New Roman" w:hAnsi="Times New Roman"/>
          <w:b/>
          <w:color w:val="000000"/>
          <w:sz w:val="28"/>
          <w:lang w:val="ru-RU"/>
        </w:rPr>
        <w:t xml:space="preserve"> РЕСУРСЫ И РЕСУРСЫ СЕТИ ИНТЕРНЕТ</w:t>
      </w:r>
    </w:p>
    <w:p w:rsidR="008E5166" w:rsidRPr="004E7199" w:rsidRDefault="008E5166" w:rsidP="004E7199">
      <w:pPr>
        <w:spacing w:after="0" w:line="480" w:lineRule="auto"/>
        <w:ind w:left="120"/>
        <w:rPr>
          <w:lang w:val="ru-RU"/>
        </w:rPr>
      </w:pPr>
      <w:r w:rsidRPr="004E7199">
        <w:rPr>
          <w:rFonts w:ascii="Times New Roman" w:hAnsi="Times New Roman"/>
          <w:color w:val="000000"/>
          <w:sz w:val="28"/>
          <w:lang w:val="ru-RU"/>
        </w:rPr>
        <w:t xml:space="preserve">Библиотека цифрового образовательного контента </w:t>
      </w:r>
      <w:r>
        <w:rPr>
          <w:rFonts w:ascii="Times New Roman" w:hAnsi="Times New Roman"/>
          <w:color w:val="000000"/>
          <w:sz w:val="28"/>
        </w:rPr>
        <w:t>https</w:t>
      </w:r>
      <w:r w:rsidRPr="004E7199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urok</w:t>
      </w:r>
      <w:r w:rsidRPr="004E7199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apkpro</w:t>
      </w:r>
      <w:r w:rsidRPr="004E7199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4E7199">
        <w:rPr>
          <w:rFonts w:ascii="Times New Roman" w:hAnsi="Times New Roman"/>
          <w:color w:val="000000"/>
          <w:sz w:val="28"/>
          <w:lang w:val="ru-RU"/>
        </w:rPr>
        <w:t>/</w:t>
      </w:r>
      <w:r w:rsidRPr="004E7199">
        <w:rPr>
          <w:sz w:val="28"/>
          <w:lang w:val="ru-RU"/>
        </w:rPr>
        <w:br/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РЭШ </w:t>
      </w:r>
      <w:r>
        <w:rPr>
          <w:rFonts w:ascii="Times New Roman" w:hAnsi="Times New Roman"/>
          <w:color w:val="000000"/>
          <w:sz w:val="28"/>
        </w:rPr>
        <w:t>https</w:t>
      </w:r>
      <w:r w:rsidRPr="004E7199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4E7199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4E7199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4E7199">
        <w:rPr>
          <w:rFonts w:ascii="Times New Roman" w:hAnsi="Times New Roman"/>
          <w:color w:val="000000"/>
          <w:sz w:val="28"/>
          <w:lang w:val="ru-RU"/>
        </w:rPr>
        <w:t>/</w:t>
      </w:r>
      <w:r w:rsidRPr="004E7199">
        <w:rPr>
          <w:sz w:val="28"/>
          <w:lang w:val="ru-RU"/>
        </w:rPr>
        <w:br/>
      </w:r>
      <w:r w:rsidRPr="004E7199">
        <w:rPr>
          <w:rFonts w:ascii="Times New Roman" w:hAnsi="Times New Roman"/>
          <w:color w:val="000000"/>
          <w:sz w:val="28"/>
          <w:lang w:val="ru-RU"/>
        </w:rPr>
        <w:t xml:space="preserve"> Якласс </w:t>
      </w:r>
      <w:r>
        <w:rPr>
          <w:rFonts w:ascii="Times New Roman" w:hAnsi="Times New Roman"/>
          <w:color w:val="000000"/>
          <w:sz w:val="28"/>
        </w:rPr>
        <w:t>https</w:t>
      </w:r>
      <w:r w:rsidRPr="004E7199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4E7199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yaklass</w:t>
      </w:r>
      <w:r w:rsidRPr="004E7199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4E7199">
        <w:rPr>
          <w:rFonts w:ascii="Times New Roman" w:hAnsi="Times New Roman"/>
          <w:color w:val="000000"/>
          <w:sz w:val="28"/>
          <w:lang w:val="ru-RU"/>
        </w:rPr>
        <w:t>/</w:t>
      </w:r>
      <w:r w:rsidRPr="004E7199">
        <w:rPr>
          <w:sz w:val="28"/>
          <w:lang w:val="ru-RU"/>
        </w:rPr>
        <w:br/>
      </w:r>
      <w:r w:rsidRPr="004E7199">
        <w:rPr>
          <w:rFonts w:ascii="Times New Roman" w:hAnsi="Times New Roman"/>
          <w:color w:val="000000"/>
          <w:sz w:val="28"/>
          <w:lang w:val="ru-RU"/>
        </w:rPr>
        <w:lastRenderedPageBreak/>
        <w:t xml:space="preserve"> Моя школа </w:t>
      </w:r>
      <w:r>
        <w:rPr>
          <w:rFonts w:ascii="Times New Roman" w:hAnsi="Times New Roman"/>
          <w:color w:val="000000"/>
          <w:sz w:val="28"/>
        </w:rPr>
        <w:t>https</w:t>
      </w:r>
      <w:r w:rsidRPr="004E7199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myschool</w:t>
      </w:r>
      <w:r w:rsidRPr="004E7199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4E7199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4E7199">
        <w:rPr>
          <w:rFonts w:ascii="Times New Roman" w:hAnsi="Times New Roman"/>
          <w:color w:val="000000"/>
          <w:sz w:val="28"/>
          <w:lang w:val="ru-RU"/>
        </w:rPr>
        <w:t>/</w:t>
      </w:r>
      <w:r w:rsidRPr="004E7199">
        <w:rPr>
          <w:sz w:val="28"/>
          <w:lang w:val="ru-RU"/>
        </w:rPr>
        <w:br/>
      </w:r>
      <w:bookmarkStart w:id="15" w:name="3970ebc1-db51-4d12-ac30-a1c71b978f9c"/>
      <w:bookmarkStart w:id="16" w:name="_GoBack"/>
      <w:bookmarkEnd w:id="12"/>
      <w:bookmarkEnd w:id="15"/>
      <w:bookmarkEnd w:id="16"/>
    </w:p>
    <w:sectPr w:rsidR="008E5166" w:rsidRPr="004E719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3FF"/>
    <w:rsid w:val="004E7199"/>
    <w:rsid w:val="008D43FF"/>
    <w:rsid w:val="008E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174AB"/>
  <w15:docId w15:val="{CAB71628-42B6-47F1-AA3B-54A4CE9FA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resh.edu.ru/subject/lesson/6137/start/" TargetMode="External"/><Relationship Id="rId21" Type="http://schemas.openxmlformats.org/officeDocument/2006/relationships/hyperlink" Target="https://resh.edu.ru/subject/24/10/" TargetMode="External"/><Relationship Id="rId42" Type="http://schemas.openxmlformats.org/officeDocument/2006/relationships/hyperlink" Target="https://m.edsoo.ru/7f41c418" TargetMode="External"/><Relationship Id="rId63" Type="http://schemas.openxmlformats.org/officeDocument/2006/relationships/hyperlink" Target="https://resh.edu.ru/subject/24/11/" TargetMode="External"/><Relationship Id="rId84" Type="http://schemas.openxmlformats.org/officeDocument/2006/relationships/hyperlink" Target="https://resh.edu.ru/subject/lesson/5576/start/" TargetMode="External"/><Relationship Id="rId138" Type="http://schemas.openxmlformats.org/officeDocument/2006/relationships/hyperlink" Target="https://resh.edu.ru/subject/lesson/4884/start/" TargetMode="External"/><Relationship Id="rId107" Type="http://schemas.openxmlformats.org/officeDocument/2006/relationships/hyperlink" Target="https://resh.edu.ru/subject/lesson/5840/start/" TargetMode="External"/><Relationship Id="rId11" Type="http://schemas.openxmlformats.org/officeDocument/2006/relationships/hyperlink" Target="https://resh.edu.ru/subject/24/10/" TargetMode="External"/><Relationship Id="rId32" Type="http://schemas.openxmlformats.org/officeDocument/2006/relationships/hyperlink" Target="https://m.edsoo.ru/7f41c418" TargetMode="External"/><Relationship Id="rId53" Type="http://schemas.openxmlformats.org/officeDocument/2006/relationships/hyperlink" Target="https://resh.edu.ru/subject/24/11/" TargetMode="External"/><Relationship Id="rId74" Type="http://schemas.openxmlformats.org/officeDocument/2006/relationships/hyperlink" Target="https://resh.edu.ru/subject/lesson/5841/start/" TargetMode="External"/><Relationship Id="rId128" Type="http://schemas.openxmlformats.org/officeDocument/2006/relationships/hyperlink" Target="https://lesson.academy-content.myschool.edu.ru/lesson/49a413a8-dbab-4ff9-9bd3-401b30303dca" TargetMode="External"/><Relationship Id="rId149" Type="http://schemas.openxmlformats.org/officeDocument/2006/relationships/hyperlink" Target="https://resh.edu.ru/subject/lesson/4697/start/" TargetMode="External"/><Relationship Id="rId5" Type="http://schemas.openxmlformats.org/officeDocument/2006/relationships/hyperlink" Target="https://resh.edu.ru/subject/24/10/" TargetMode="External"/><Relationship Id="rId95" Type="http://schemas.openxmlformats.org/officeDocument/2006/relationships/hyperlink" Target="https://lesson.academy-content.myschool.edu.ru/lesson/7ed03fa7-d2c8-455a-a81b-658a3681c3fa" TargetMode="External"/><Relationship Id="rId22" Type="http://schemas.openxmlformats.org/officeDocument/2006/relationships/hyperlink" Target="https://m.edsoo.ru/7f41c418" TargetMode="External"/><Relationship Id="rId27" Type="http://schemas.openxmlformats.org/officeDocument/2006/relationships/hyperlink" Target="https://resh.edu.ru/subject/24/10/" TargetMode="External"/><Relationship Id="rId43" Type="http://schemas.openxmlformats.org/officeDocument/2006/relationships/hyperlink" Target="https://resh.edu.ru/subject/24/10/" TargetMode="External"/><Relationship Id="rId48" Type="http://schemas.openxmlformats.org/officeDocument/2006/relationships/hyperlink" Target="https://m.edsoo.ru/7f41c418" TargetMode="External"/><Relationship Id="rId64" Type="http://schemas.openxmlformats.org/officeDocument/2006/relationships/hyperlink" Target="https://m.edsoo.ru/7f41c418" TargetMode="External"/><Relationship Id="rId69" Type="http://schemas.openxmlformats.org/officeDocument/2006/relationships/hyperlink" Target="https://resh.edu.ru/subject/lesson/5837/start/" TargetMode="External"/><Relationship Id="rId113" Type="http://schemas.openxmlformats.org/officeDocument/2006/relationships/hyperlink" Target="https://resh.edu.ru/subject/lesson/4104/start/" TargetMode="External"/><Relationship Id="rId118" Type="http://schemas.openxmlformats.org/officeDocument/2006/relationships/hyperlink" Target="https://lesson.academy-content.myschool.edu.ru/lesson/9299b054-a32a-4adb-838f-e6a56859ffb1" TargetMode="External"/><Relationship Id="rId134" Type="http://schemas.openxmlformats.org/officeDocument/2006/relationships/hyperlink" Target="https://lesson.academy-content.myschool.edu.ru/lesson/71506e4d-e271-44bb-90ae-d1710ebb3a4a" TargetMode="External"/><Relationship Id="rId139" Type="http://schemas.openxmlformats.org/officeDocument/2006/relationships/hyperlink" Target="https://lesson.academy-content.myschool.edu.ru/lesson/12b3d28d-901b-4d1f-9fd3-f770bebed978" TargetMode="External"/><Relationship Id="rId80" Type="http://schemas.openxmlformats.org/officeDocument/2006/relationships/hyperlink" Target="https://lesson.academy-content.myschool.edu.ru/lesson/68c090d5-1e76-46bd-a33a-9f68f59aafab" TargetMode="External"/><Relationship Id="rId85" Type="http://schemas.openxmlformats.org/officeDocument/2006/relationships/hyperlink" Target="https://lesson.academy-content.myschool.edu.ru/lesson/82049f92-ca5f-4e91-b35b-7a160cca11b8" TargetMode="External"/><Relationship Id="rId150" Type="http://schemas.openxmlformats.org/officeDocument/2006/relationships/hyperlink" Target="https://lesson.academy-content.myschool.edu.ru/lesson/d3f8d512-a10d-42df-ad23-2d4baa03ae72" TargetMode="External"/><Relationship Id="rId12" Type="http://schemas.openxmlformats.org/officeDocument/2006/relationships/hyperlink" Target="https://m.edsoo.ru/7f41c418" TargetMode="External"/><Relationship Id="rId17" Type="http://schemas.openxmlformats.org/officeDocument/2006/relationships/hyperlink" Target="https://resh.edu.ru/subject/24/10/" TargetMode="External"/><Relationship Id="rId33" Type="http://schemas.openxmlformats.org/officeDocument/2006/relationships/hyperlink" Target="https://resh.edu.ru/subject/24/10/" TargetMode="External"/><Relationship Id="rId38" Type="http://schemas.openxmlformats.org/officeDocument/2006/relationships/hyperlink" Target="https://m.edsoo.ru/7f41c418" TargetMode="External"/><Relationship Id="rId59" Type="http://schemas.openxmlformats.org/officeDocument/2006/relationships/hyperlink" Target="https://resh.edu.ru/subject/24/11/" TargetMode="External"/><Relationship Id="rId103" Type="http://schemas.openxmlformats.org/officeDocument/2006/relationships/hyperlink" Target="https://lesson.academy-content.myschool.edu.ru/lesson/bdb02943-9187-48ce-831c-989182220e42" TargetMode="External"/><Relationship Id="rId108" Type="http://schemas.openxmlformats.org/officeDocument/2006/relationships/hyperlink" Target="https://lesson.academy-content.myschool.edu.ru/lesson/c0e0f40c-9138-44be-8ede-edaae22dbeb0" TargetMode="External"/><Relationship Id="rId124" Type="http://schemas.openxmlformats.org/officeDocument/2006/relationships/hyperlink" Target="https://lesson.academy-content.myschool.edu.ru/lesson/7e17aa55-9caa-4152-bf1e-0f0435343eab" TargetMode="External"/><Relationship Id="rId129" Type="http://schemas.openxmlformats.org/officeDocument/2006/relationships/hyperlink" Target="https://resh.edu.ru/subject/lesson/4116/start/" TargetMode="External"/><Relationship Id="rId54" Type="http://schemas.openxmlformats.org/officeDocument/2006/relationships/hyperlink" Target="https://m.edsoo.ru/7f41c418" TargetMode="External"/><Relationship Id="rId70" Type="http://schemas.openxmlformats.org/officeDocument/2006/relationships/hyperlink" Target="https://lesson.academy-content.myschool.edu.ru/lesson/50099450-525e-40bf-8318-6c1dcae42e0b?backUrl=%2F12%2F10" TargetMode="External"/><Relationship Id="rId75" Type="http://schemas.openxmlformats.org/officeDocument/2006/relationships/hyperlink" Target="https://lesson.academy-content.myschool.edu.ru/lesson/32acb64a-5e76-4595-957e-ee5a278db59a" TargetMode="External"/><Relationship Id="rId91" Type="http://schemas.openxmlformats.org/officeDocument/2006/relationships/hyperlink" Target="https://lesson.academy-content.myschool.edu.ru/lesson/58b2900c-2dcc-4550-b685-ff77059fcb0b" TargetMode="External"/><Relationship Id="rId96" Type="http://schemas.openxmlformats.org/officeDocument/2006/relationships/hyperlink" Target="https://resh.edu.ru/subject/lesson/5441/start/" TargetMode="External"/><Relationship Id="rId140" Type="http://schemas.openxmlformats.org/officeDocument/2006/relationships/hyperlink" Target="https://resh.edu.ru/subject/lesson/4885/start/" TargetMode="External"/><Relationship Id="rId145" Type="http://schemas.openxmlformats.org/officeDocument/2006/relationships/hyperlink" Target="https://resh.edu.ru/subject/lesson/4146/start/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c418" TargetMode="External"/><Relationship Id="rId23" Type="http://schemas.openxmlformats.org/officeDocument/2006/relationships/hyperlink" Target="https://resh.edu.ru/subject/24/10/" TargetMode="External"/><Relationship Id="rId28" Type="http://schemas.openxmlformats.org/officeDocument/2006/relationships/hyperlink" Target="https://m.edsoo.ru/7f41c418" TargetMode="External"/><Relationship Id="rId49" Type="http://schemas.openxmlformats.org/officeDocument/2006/relationships/hyperlink" Target="https://resh.edu.ru/subject/24/11/" TargetMode="External"/><Relationship Id="rId114" Type="http://schemas.openxmlformats.org/officeDocument/2006/relationships/hyperlink" Target="https://lesson.academy-content.myschool.edu.ru/lesson/3ff6145e-e109-4ea0-9b86-f2dadf087455" TargetMode="External"/><Relationship Id="rId119" Type="http://schemas.openxmlformats.org/officeDocument/2006/relationships/hyperlink" Target="https://resh.edu.ru/subject/lesson/3677/start/" TargetMode="External"/><Relationship Id="rId44" Type="http://schemas.openxmlformats.org/officeDocument/2006/relationships/hyperlink" Target="https://m.edsoo.ru/7f41c418" TargetMode="External"/><Relationship Id="rId60" Type="http://schemas.openxmlformats.org/officeDocument/2006/relationships/hyperlink" Target="https://m.edsoo.ru/7f41c418" TargetMode="External"/><Relationship Id="rId65" Type="http://schemas.openxmlformats.org/officeDocument/2006/relationships/hyperlink" Target="https://resh.edu.ru/subject/24/11/" TargetMode="External"/><Relationship Id="rId81" Type="http://schemas.openxmlformats.org/officeDocument/2006/relationships/hyperlink" Target="https://resh.edu.ru/subject/lesson/5576/start/" TargetMode="External"/><Relationship Id="rId86" Type="http://schemas.openxmlformats.org/officeDocument/2006/relationships/hyperlink" Target="https://lesson.academy-content.myschool.edu.ru/lesson/50099450-525e-40bf-8318-6c1dcae42e0b" TargetMode="External"/><Relationship Id="rId130" Type="http://schemas.openxmlformats.org/officeDocument/2006/relationships/hyperlink" Target="https://lesson.academy-content.myschool.edu.ru/lesson/49a413a8-dbab-4ff9-9bd3-401b30303dca" TargetMode="External"/><Relationship Id="rId135" Type="http://schemas.openxmlformats.org/officeDocument/2006/relationships/hyperlink" Target="https://lesson.academy-content.myschool.edu.ru/lesson/ab7df64f-43d1-4583-aa4e-aa375378620a" TargetMode="External"/><Relationship Id="rId151" Type="http://schemas.openxmlformats.org/officeDocument/2006/relationships/hyperlink" Target="https://lesson.academy-content.myschool.edu.ru/lesson/7e17aa55-9caa-4152-bf1e-0f0435343eab" TargetMode="External"/><Relationship Id="rId13" Type="http://schemas.openxmlformats.org/officeDocument/2006/relationships/hyperlink" Target="https://resh.edu.ru/subject/24/10/" TargetMode="External"/><Relationship Id="rId18" Type="http://schemas.openxmlformats.org/officeDocument/2006/relationships/hyperlink" Target="https://m.edsoo.ru/7f41c418" TargetMode="External"/><Relationship Id="rId39" Type="http://schemas.openxmlformats.org/officeDocument/2006/relationships/hyperlink" Target="https://resh.edu.ru/subject/24/10/" TargetMode="External"/><Relationship Id="rId109" Type="http://schemas.openxmlformats.org/officeDocument/2006/relationships/hyperlink" Target="https://resh.edu.ru/subject/lesson/5842/start/" TargetMode="External"/><Relationship Id="rId34" Type="http://schemas.openxmlformats.org/officeDocument/2006/relationships/hyperlink" Target="https://m.edsoo.ru/7f41c418" TargetMode="External"/><Relationship Id="rId50" Type="http://schemas.openxmlformats.org/officeDocument/2006/relationships/hyperlink" Target="https://m.edsoo.ru/7f41c418" TargetMode="External"/><Relationship Id="rId55" Type="http://schemas.openxmlformats.org/officeDocument/2006/relationships/hyperlink" Target="https://resh.edu.ru/subject/24/11/" TargetMode="External"/><Relationship Id="rId76" Type="http://schemas.openxmlformats.org/officeDocument/2006/relationships/hyperlink" Target="https://lesson.academy-content.myschool.edu.ru/lesson/169e0fac-ffe8-48e6-8893-916051e3853c" TargetMode="External"/><Relationship Id="rId97" Type="http://schemas.openxmlformats.org/officeDocument/2006/relationships/hyperlink" Target="https://resh.edu.ru/subject/lesson/4688/start/" TargetMode="External"/><Relationship Id="rId104" Type="http://schemas.openxmlformats.org/officeDocument/2006/relationships/hyperlink" Target="https://resh.edu.ru/subject/lesson/5481/start/" TargetMode="External"/><Relationship Id="rId120" Type="http://schemas.openxmlformats.org/officeDocument/2006/relationships/hyperlink" Target="https://lesson.academy-content.myschool.edu.ru/lesson/6fcc5bc5-c4c3-48c2-add0-9a56763c47f3" TargetMode="External"/><Relationship Id="rId125" Type="http://schemas.openxmlformats.org/officeDocument/2006/relationships/hyperlink" Target="https://lesson.academy-content.myschool.edu.ru/lesson/78c8f40b-2d0b-420a-9c73-00d29b0f05f6" TargetMode="External"/><Relationship Id="rId141" Type="http://schemas.openxmlformats.org/officeDocument/2006/relationships/hyperlink" Target="https://lesson.academy-content.myschool.edu.ru/lesson/12b3d28d-901b-4d1f-9fd3-f770bebed978" TargetMode="External"/><Relationship Id="rId146" Type="http://schemas.openxmlformats.org/officeDocument/2006/relationships/hyperlink" Target="https://lesson.academy-content.myschool.edu.ru/lesson/a664521e-381f-4969-b90b-e806dd8d532a" TargetMode="External"/><Relationship Id="rId7" Type="http://schemas.openxmlformats.org/officeDocument/2006/relationships/hyperlink" Target="https://resh.edu.ru/subject/24/10/" TargetMode="External"/><Relationship Id="rId71" Type="http://schemas.openxmlformats.org/officeDocument/2006/relationships/hyperlink" Target="https://resh.edu.ru/subject/lesson/5479/start/" TargetMode="External"/><Relationship Id="rId92" Type="http://schemas.openxmlformats.org/officeDocument/2006/relationships/hyperlink" Target="https://lesson.academy-content.myschool.edu.ru/lesson/58b2900c-2dcc-4550-b685-ff77059fcb0b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resh.edu.ru/subject/24/10/" TargetMode="External"/><Relationship Id="rId24" Type="http://schemas.openxmlformats.org/officeDocument/2006/relationships/hyperlink" Target="https://m.edsoo.ru/7f41c418" TargetMode="External"/><Relationship Id="rId40" Type="http://schemas.openxmlformats.org/officeDocument/2006/relationships/hyperlink" Target="https://m.edsoo.ru/7f41c418" TargetMode="External"/><Relationship Id="rId45" Type="http://schemas.openxmlformats.org/officeDocument/2006/relationships/hyperlink" Target="https://resh.edu.ru/subject/24/11/" TargetMode="External"/><Relationship Id="rId66" Type="http://schemas.openxmlformats.org/officeDocument/2006/relationships/hyperlink" Target="https://m.edsoo.ru/7f41c418" TargetMode="External"/><Relationship Id="rId87" Type="http://schemas.openxmlformats.org/officeDocument/2006/relationships/hyperlink" Target="https://lesson.academy-content.myschool.edu.ru/lesson/938caf2d-fa37-47a1-8296-126b8e42f558" TargetMode="External"/><Relationship Id="rId110" Type="http://schemas.openxmlformats.org/officeDocument/2006/relationships/hyperlink" Target="https://lesson.academy-content.myschool.edu.ru/lesson/c72220aa-460f-426c-9dd7-b9aacdb37194" TargetMode="External"/><Relationship Id="rId115" Type="http://schemas.openxmlformats.org/officeDocument/2006/relationships/hyperlink" Target="https://lesson.academy-content.myschool.edu.ru/lesson/d0adf572-6049-419e-be44-bd6accd7464f" TargetMode="External"/><Relationship Id="rId131" Type="http://schemas.openxmlformats.org/officeDocument/2006/relationships/hyperlink" Target="https://resh.edu.ru/subject/lesson/4883/start/" TargetMode="External"/><Relationship Id="rId136" Type="http://schemas.openxmlformats.org/officeDocument/2006/relationships/hyperlink" Target="https://lesson.academy-content.myschool.edu.ru/lesson/f408b6f5-12f5-4b87-8a0d-8501c79c05a8" TargetMode="External"/><Relationship Id="rId61" Type="http://schemas.openxmlformats.org/officeDocument/2006/relationships/hyperlink" Target="https://resh.edu.ru/subject/24/11/" TargetMode="External"/><Relationship Id="rId82" Type="http://schemas.openxmlformats.org/officeDocument/2006/relationships/hyperlink" Target="https://lesson.academy-content.myschool.edu.ru/lesson/7422ceca-2ffd-4f8d-a6d8-f6cc253f115c" TargetMode="External"/><Relationship Id="rId152" Type="http://schemas.openxmlformats.org/officeDocument/2006/relationships/fontTable" Target="fontTable.xml"/><Relationship Id="rId19" Type="http://schemas.openxmlformats.org/officeDocument/2006/relationships/hyperlink" Target="https://resh.edu.ru/subject/24/10/" TargetMode="External"/><Relationship Id="rId14" Type="http://schemas.openxmlformats.org/officeDocument/2006/relationships/hyperlink" Target="https://m.edsoo.ru/7f41c418" TargetMode="External"/><Relationship Id="rId30" Type="http://schemas.openxmlformats.org/officeDocument/2006/relationships/hyperlink" Target="https://m.edsoo.ru/7f41c418" TargetMode="External"/><Relationship Id="rId35" Type="http://schemas.openxmlformats.org/officeDocument/2006/relationships/hyperlink" Target="https://resh.edu.ru/subject/24/10/" TargetMode="External"/><Relationship Id="rId56" Type="http://schemas.openxmlformats.org/officeDocument/2006/relationships/hyperlink" Target="https://m.edsoo.ru/7f41c418" TargetMode="External"/><Relationship Id="rId77" Type="http://schemas.openxmlformats.org/officeDocument/2006/relationships/hyperlink" Target="https://lesson.academy-content.myschool.edu.ru/lesson/938caf2d-fa37-47a1-8296-126b8e42f558" TargetMode="External"/><Relationship Id="rId100" Type="http://schemas.openxmlformats.org/officeDocument/2006/relationships/hyperlink" Target="https://resh.edu.ru/subject/lesson/4687/start/" TargetMode="External"/><Relationship Id="rId105" Type="http://schemas.openxmlformats.org/officeDocument/2006/relationships/hyperlink" Target="https://lesson.academy-content.myschool.edu.ru/lesson/df2c9b1b-86a8-455e-9d8d-528ace513fd8" TargetMode="External"/><Relationship Id="rId126" Type="http://schemas.openxmlformats.org/officeDocument/2006/relationships/hyperlink" Target="https://lesson.academy-content.myschool.edu.ru/lesson/0d297e0c-777f-417c-ab44-d50b14f7f195" TargetMode="External"/><Relationship Id="rId147" Type="http://schemas.openxmlformats.org/officeDocument/2006/relationships/hyperlink" Target="https://lesson.academy-content.myschool.edu.ru/lesson/a664521e-381f-4969-b90b-e806dd8d532a" TargetMode="External"/><Relationship Id="rId8" Type="http://schemas.openxmlformats.org/officeDocument/2006/relationships/hyperlink" Target="https://m.edsoo.ru/7f41c418" TargetMode="External"/><Relationship Id="rId51" Type="http://schemas.openxmlformats.org/officeDocument/2006/relationships/hyperlink" Target="https://resh.edu.ru/subject/24/11/" TargetMode="External"/><Relationship Id="rId72" Type="http://schemas.openxmlformats.org/officeDocument/2006/relationships/hyperlink" Target="https://lesson.academy-content.myschool.edu.ru/lesson/38051b1f-7d22-4fb5-89f7-2fd54ce2c6b0" TargetMode="External"/><Relationship Id="rId93" Type="http://schemas.openxmlformats.org/officeDocument/2006/relationships/hyperlink" Target="https://lesson.academy-content.myschool.edu.ru/lesson/58b2900c-2dcc-4550-b685-ff77059fcb0b" TargetMode="External"/><Relationship Id="rId98" Type="http://schemas.openxmlformats.org/officeDocument/2006/relationships/hyperlink" Target="https://lesson.academy-content.myschool.edu.ru/lesson/629af3c1-0d39-4c25-9e9a-2bf685231be2" TargetMode="External"/><Relationship Id="rId121" Type="http://schemas.openxmlformats.org/officeDocument/2006/relationships/hyperlink" Target="https://resh.edu.ru/subject/lesson/4881/start/" TargetMode="External"/><Relationship Id="rId142" Type="http://schemas.openxmlformats.org/officeDocument/2006/relationships/hyperlink" Target="https://lesson.academy-content.myschool.edu.ru/lesson/11f4fa95-89ca-4e2f-b414-8aae63115eab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resh.edu.ru/subject/24/10/" TargetMode="External"/><Relationship Id="rId46" Type="http://schemas.openxmlformats.org/officeDocument/2006/relationships/hyperlink" Target="https://m.edsoo.ru/7f41c418" TargetMode="External"/><Relationship Id="rId67" Type="http://schemas.openxmlformats.org/officeDocument/2006/relationships/hyperlink" Target="https://resh.edu.ru/subject/24/11/" TargetMode="External"/><Relationship Id="rId116" Type="http://schemas.openxmlformats.org/officeDocument/2006/relationships/hyperlink" Target="https://lesson.academy-content.myschool.edu.ru/lesson/d0adf572-6049-419e-be44-bd6accd7464f" TargetMode="External"/><Relationship Id="rId137" Type="http://schemas.openxmlformats.org/officeDocument/2006/relationships/hyperlink" Target="https://lesson.academy-content.myschool.edu.ru/lesson/1fa46044-c0a3-48b1-aeab-fc52267a1b08" TargetMode="External"/><Relationship Id="rId20" Type="http://schemas.openxmlformats.org/officeDocument/2006/relationships/hyperlink" Target="https://m.edsoo.ru/7f41c418" TargetMode="External"/><Relationship Id="rId41" Type="http://schemas.openxmlformats.org/officeDocument/2006/relationships/hyperlink" Target="https://resh.edu.ru/subject/24/10/" TargetMode="External"/><Relationship Id="rId62" Type="http://schemas.openxmlformats.org/officeDocument/2006/relationships/hyperlink" Target="https://m.edsoo.ru/7f41c418" TargetMode="External"/><Relationship Id="rId83" Type="http://schemas.openxmlformats.org/officeDocument/2006/relationships/hyperlink" Target="https://lesson.academy-content.myschool.edu.ru/lesson/68c090d5-1e76-46bd-a33a-9f68f59aafab" TargetMode="External"/><Relationship Id="rId88" Type="http://schemas.openxmlformats.org/officeDocument/2006/relationships/hyperlink" Target="https://resh.edu.ru/subject/lesson/4024/start/205290/" TargetMode="External"/><Relationship Id="rId111" Type="http://schemas.openxmlformats.org/officeDocument/2006/relationships/hyperlink" Target="https://lesson.academy-content.myschool.edu.ru/lesson/ef8ab692-e895-44bd-a412-a9f8dec0447d" TargetMode="External"/><Relationship Id="rId132" Type="http://schemas.openxmlformats.org/officeDocument/2006/relationships/hyperlink" Target="https://lesson.academy-content.myschool.edu.ru/lesson/5b67f38e-e689-4610-a299-3878c6c330b8" TargetMode="External"/><Relationship Id="rId153" Type="http://schemas.openxmlformats.org/officeDocument/2006/relationships/theme" Target="theme/theme1.xml"/><Relationship Id="rId15" Type="http://schemas.openxmlformats.org/officeDocument/2006/relationships/hyperlink" Target="https://resh.edu.ru/subject/24/10/" TargetMode="External"/><Relationship Id="rId36" Type="http://schemas.openxmlformats.org/officeDocument/2006/relationships/hyperlink" Target="https://m.edsoo.ru/7f41c418" TargetMode="External"/><Relationship Id="rId57" Type="http://schemas.openxmlformats.org/officeDocument/2006/relationships/hyperlink" Target="https://resh.edu.ru/subject/24/11/" TargetMode="External"/><Relationship Id="rId106" Type="http://schemas.openxmlformats.org/officeDocument/2006/relationships/hyperlink" Target="https://lesson.academy-content.myschool.edu.ru/lesson/412643ae-ff2b-45d1-b4e3-d99c6e07f354" TargetMode="External"/><Relationship Id="rId127" Type="http://schemas.openxmlformats.org/officeDocument/2006/relationships/hyperlink" Target="https://lesson.academy-content.myschool.edu.ru/lesson/0d297e0c-777f-417c-ab44-d50b14f7f195" TargetMode="External"/><Relationship Id="rId10" Type="http://schemas.openxmlformats.org/officeDocument/2006/relationships/hyperlink" Target="https://m.edsoo.ru/7f41c418" TargetMode="External"/><Relationship Id="rId31" Type="http://schemas.openxmlformats.org/officeDocument/2006/relationships/hyperlink" Target="https://resh.edu.ru/subject/24/10/" TargetMode="External"/><Relationship Id="rId52" Type="http://schemas.openxmlformats.org/officeDocument/2006/relationships/hyperlink" Target="https://m.edsoo.ru/7f41c418" TargetMode="External"/><Relationship Id="rId73" Type="http://schemas.openxmlformats.org/officeDocument/2006/relationships/hyperlink" Target="https://resh.edu.ru/subject/lesson/5839/start/" TargetMode="External"/><Relationship Id="rId78" Type="http://schemas.openxmlformats.org/officeDocument/2006/relationships/hyperlink" Target="https://resh.edu.ru/subject/lesson/5478/start/" TargetMode="External"/><Relationship Id="rId94" Type="http://schemas.openxmlformats.org/officeDocument/2006/relationships/hyperlink" Target="https://resh.edu.ru/subject/lesson/5477/start/" TargetMode="External"/><Relationship Id="rId99" Type="http://schemas.openxmlformats.org/officeDocument/2006/relationships/hyperlink" Target="https://resh.edu.ru/subject/lesson/4688/start/" TargetMode="External"/><Relationship Id="rId101" Type="http://schemas.openxmlformats.org/officeDocument/2006/relationships/hyperlink" Target="https://lesson.academy-content.myschool.edu.ru/lesson/98a46df5-bd66-4062-ad42-98b4d78ea9fe" TargetMode="External"/><Relationship Id="rId122" Type="http://schemas.openxmlformats.org/officeDocument/2006/relationships/hyperlink" Target="https://lesson.academy-content.myschool.edu.ru/lesson/6fcc5bc5-c4c3-48c2-add0-9a56763c47f3" TargetMode="External"/><Relationship Id="rId143" Type="http://schemas.openxmlformats.org/officeDocument/2006/relationships/hyperlink" Target="https://lesson.academy-content.myschool.edu.ru/lesson/e42575a6-59ba-4764-b8ae-9b8376fb4bc9" TargetMode="External"/><Relationship Id="rId148" Type="http://schemas.openxmlformats.org/officeDocument/2006/relationships/hyperlink" Target="https://resh.edu.ru/subject/lesson/4135/start/" TargetMode="External"/><Relationship Id="rId4" Type="http://schemas.openxmlformats.org/officeDocument/2006/relationships/hyperlink" Target="https://m.edsoo.ru/7f41c418" TargetMode="External"/><Relationship Id="rId9" Type="http://schemas.openxmlformats.org/officeDocument/2006/relationships/hyperlink" Target="https://resh.edu.ru/subject/24/10/" TargetMode="External"/><Relationship Id="rId26" Type="http://schemas.openxmlformats.org/officeDocument/2006/relationships/hyperlink" Target="https://m.edsoo.ru/7f41c418" TargetMode="External"/><Relationship Id="rId47" Type="http://schemas.openxmlformats.org/officeDocument/2006/relationships/hyperlink" Target="https://resh.edu.ru/subject/24/11/" TargetMode="External"/><Relationship Id="rId68" Type="http://schemas.openxmlformats.org/officeDocument/2006/relationships/hyperlink" Target="https://ege.fipi.ru/bank/index.php?proj=756DF168F63F9A6341711C61AA5EC578" TargetMode="External"/><Relationship Id="rId89" Type="http://schemas.openxmlformats.org/officeDocument/2006/relationships/hyperlink" Target="https://resh.edu.ru/subject/lesson/5838/start/" TargetMode="External"/><Relationship Id="rId112" Type="http://schemas.openxmlformats.org/officeDocument/2006/relationships/hyperlink" Target="https://lesson.academy-content.myschool.edu.ru/lesson/d0adf572-6049-419e-be44-bd6accd7464f" TargetMode="External"/><Relationship Id="rId133" Type="http://schemas.openxmlformats.org/officeDocument/2006/relationships/hyperlink" Target="https://resh.edu.ru/subject/lesson/4125/start/" TargetMode="External"/><Relationship Id="rId16" Type="http://schemas.openxmlformats.org/officeDocument/2006/relationships/hyperlink" Target="https://m.edsoo.ru/7f41c418" TargetMode="External"/><Relationship Id="rId37" Type="http://schemas.openxmlformats.org/officeDocument/2006/relationships/hyperlink" Target="https://resh.edu.ru/subject/24/10/" TargetMode="External"/><Relationship Id="rId58" Type="http://schemas.openxmlformats.org/officeDocument/2006/relationships/hyperlink" Target="https://m.edsoo.ru/7f41c418" TargetMode="External"/><Relationship Id="rId79" Type="http://schemas.openxmlformats.org/officeDocument/2006/relationships/hyperlink" Target="https://lesson.academy-content.myschool.edu.ru/lesson/044b6807-e7f4-4242-92e3-bb84fa6d1d5a" TargetMode="External"/><Relationship Id="rId102" Type="http://schemas.openxmlformats.org/officeDocument/2006/relationships/hyperlink" Target="https://lesson.academy-content.myschool.edu.ru/lesson/280bc5a9-f82f-4b82-9561-371d9f560e6d" TargetMode="External"/><Relationship Id="rId123" Type="http://schemas.openxmlformats.org/officeDocument/2006/relationships/hyperlink" Target="https://resh.edu.ru/subject/lesson/4881/start/" TargetMode="External"/><Relationship Id="rId144" Type="http://schemas.openxmlformats.org/officeDocument/2006/relationships/hyperlink" Target="https://lesson.academy-content.myschool.edu.ru/lesson/3ff6145e-e109-4ea0-9b86-f2dadf087455" TargetMode="External"/><Relationship Id="rId90" Type="http://schemas.openxmlformats.org/officeDocument/2006/relationships/hyperlink" Target="https://lesson.academy-content.myschool.edu.ru/lesson/169e0fac-ffe8-48e6-8893-916051e3853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49</Pages>
  <Words>11871</Words>
  <Characters>67668</Characters>
  <Application>Microsoft Office Word</Application>
  <DocSecurity>0</DocSecurity>
  <Lines>563</Lines>
  <Paragraphs>158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2023-09-24T20:25:00Z</dcterms:created>
  <dcterms:modified xsi:type="dcterms:W3CDTF">2023-09-24T20:29:00Z</dcterms:modified>
</cp:coreProperties>
</file>